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D9108" w14:textId="77777777" w:rsidR="00474C9B" w:rsidRDefault="00000000">
      <w:pPr>
        <w:spacing w:line="560" w:lineRule="exact"/>
        <w:jc w:val="center"/>
        <w:rPr>
          <w:rFonts w:ascii="Times New Roman" w:eastAsia="方正小标宋简体" w:hAnsi="Times New Roman" w:cs="方正小标宋简体"/>
          <w:sz w:val="44"/>
          <w:szCs w:val="44"/>
        </w:rPr>
      </w:pPr>
      <w:bookmarkStart w:id="0" w:name="OLE_LINK1"/>
      <w:r>
        <w:rPr>
          <w:rFonts w:ascii="Times New Roman" w:eastAsia="方正小标宋简体" w:hAnsi="Times New Roman" w:cs="方正小标宋简体" w:hint="eastAsia"/>
          <w:sz w:val="44"/>
          <w:szCs w:val="44"/>
        </w:rPr>
        <w:t>海州区花果山街道新滩村“</w:t>
      </w:r>
      <w:r>
        <w:rPr>
          <w:rFonts w:ascii="Times New Roman" w:eastAsia="方正小标宋简体" w:hAnsi="Times New Roman" w:cs="方正小标宋简体" w:hint="eastAsia"/>
          <w:sz w:val="44"/>
          <w:szCs w:val="44"/>
        </w:rPr>
        <w:t>3</w:t>
      </w:r>
      <w:r>
        <w:rPr>
          <w:rFonts w:ascii="Times New Roman" w:eastAsia="方正小标宋简体" w:hAnsi="Times New Roman" w:cs="方正小标宋简体" w:hint="eastAsia"/>
          <w:sz w:val="44"/>
          <w:szCs w:val="44"/>
        </w:rPr>
        <w:t>•</w:t>
      </w:r>
      <w:r>
        <w:rPr>
          <w:rFonts w:ascii="Times New Roman" w:eastAsia="方正小标宋简体" w:hAnsi="Times New Roman" w:cs="方正小标宋简体" w:hint="eastAsia"/>
          <w:sz w:val="44"/>
          <w:szCs w:val="44"/>
        </w:rPr>
        <w:t>13</w:t>
      </w:r>
      <w:r>
        <w:rPr>
          <w:rFonts w:ascii="Times New Roman" w:eastAsia="方正小标宋简体" w:hAnsi="Times New Roman" w:cs="方正小标宋简体" w:hint="eastAsia"/>
          <w:sz w:val="44"/>
          <w:szCs w:val="44"/>
        </w:rPr>
        <w:t>”高处坠落</w:t>
      </w:r>
    </w:p>
    <w:p w14:paraId="1201B434" w14:textId="77777777" w:rsidR="00474C9B" w:rsidRDefault="00000000">
      <w:pPr>
        <w:spacing w:line="560" w:lineRule="exact"/>
        <w:jc w:val="center"/>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z w:val="44"/>
          <w:szCs w:val="44"/>
        </w:rPr>
        <w:t>一般事故</w:t>
      </w:r>
      <w:bookmarkEnd w:id="0"/>
      <w:r>
        <w:rPr>
          <w:rFonts w:ascii="Times New Roman" w:eastAsia="方正小标宋简体" w:hAnsi="Times New Roman" w:cs="方正小标宋简体" w:hint="eastAsia"/>
          <w:sz w:val="44"/>
          <w:szCs w:val="44"/>
        </w:rPr>
        <w:t>评估报告</w:t>
      </w:r>
    </w:p>
    <w:p w14:paraId="666AEFA0" w14:textId="77777777" w:rsidR="00474C9B" w:rsidRDefault="00474C9B">
      <w:pPr>
        <w:spacing w:line="560" w:lineRule="exact"/>
        <w:ind w:firstLine="645"/>
        <w:rPr>
          <w:rFonts w:ascii="Times New Roman" w:eastAsia="仿宋_GB2312" w:hAnsi="Times New Roman" w:cs="Times New Roman"/>
          <w:sz w:val="32"/>
          <w:szCs w:val="32"/>
        </w:rPr>
      </w:pPr>
    </w:p>
    <w:p w14:paraId="2F77CAEE" w14:textId="77777777" w:rsidR="00474C9B" w:rsidRDefault="00000000">
      <w:pPr>
        <w:spacing w:line="560" w:lineRule="exact"/>
        <w:ind w:firstLine="645"/>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13 </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时，海州区花果山街道新滩村唐庄</w:t>
      </w:r>
      <w:r>
        <w:rPr>
          <w:rFonts w:ascii="Times New Roman" w:eastAsia="仿宋_GB2312" w:hAnsi="Times New Roman" w:cs="Times New Roman"/>
          <w:sz w:val="32"/>
          <w:szCs w:val="32"/>
        </w:rPr>
        <w:t>112-8</w:t>
      </w:r>
      <w:r>
        <w:rPr>
          <w:rFonts w:ascii="Times New Roman" w:eastAsia="仿宋_GB2312" w:hAnsi="Times New Roman" w:cs="Times New Roman"/>
          <w:sz w:val="32"/>
          <w:szCs w:val="32"/>
        </w:rPr>
        <w:t>号民房在装修施工期间，发生一起高处坠落事故，造成一人死亡，直接经济损失约</w:t>
      </w:r>
      <w:r>
        <w:rPr>
          <w:rFonts w:ascii="Times New Roman" w:eastAsia="仿宋_GB2312" w:hAnsi="Times New Roman" w:cs="Times New Roman"/>
          <w:sz w:val="32"/>
          <w:szCs w:val="32"/>
        </w:rPr>
        <w:t>120</w:t>
      </w:r>
      <w:r>
        <w:rPr>
          <w:rFonts w:ascii="Times New Roman" w:eastAsia="仿宋_GB2312" w:hAnsi="Times New Roman" w:cs="Times New Roman"/>
          <w:sz w:val="32"/>
          <w:szCs w:val="32"/>
        </w:rPr>
        <w:t>万元。</w:t>
      </w:r>
    </w:p>
    <w:p w14:paraId="21B0E554" w14:textId="77777777" w:rsidR="00474C9B"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事故发生后，海州区政府依法成</w:t>
      </w:r>
      <w:r>
        <w:rPr>
          <w:rFonts w:ascii="Times New Roman" w:eastAsia="仿宋_GB2312" w:hAnsi="Times New Roman" w:cs="Times New Roman" w:hint="eastAsia"/>
          <w:sz w:val="32"/>
          <w:szCs w:val="32"/>
        </w:rPr>
        <w:t>立</w:t>
      </w:r>
      <w:r>
        <w:rPr>
          <w:rFonts w:ascii="Times New Roman" w:eastAsia="仿宋_GB2312" w:hAnsi="Times New Roman" w:cs="Times New Roman"/>
          <w:sz w:val="32"/>
          <w:szCs w:val="32"/>
        </w:rPr>
        <w:t>事故调查组，开展事故调查，并形成事故调查报告。</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事故调查报告经海州区政府批复并依法向社会进行公布。</w:t>
      </w:r>
      <w:r>
        <w:rPr>
          <w:rFonts w:ascii="Times New Roman" w:eastAsia="仿宋_GB2312" w:hAnsi="Times New Roman" w:cs="仿宋_GB2312" w:hint="eastAsia"/>
          <w:sz w:val="32"/>
          <w:szCs w:val="32"/>
        </w:rPr>
        <w:t>根据安全生产法关于“负责事故调查处理的国务院有关部门和地方人民政府应当在批复事故调查报告后一年内，组织有关部门对事故防范和整改措施落实情况进行评估”的有关规定，</w:t>
      </w:r>
      <w:r>
        <w:rPr>
          <w:rFonts w:ascii="Times New Roman" w:eastAsia="仿宋_GB2312" w:hAnsi="Times New Roman" w:cs="Times New Roman"/>
          <w:sz w:val="32"/>
          <w:szCs w:val="32"/>
        </w:rPr>
        <w:t>海州区安委办组织事故评估组对事故整改措施落实情况进行了评估</w:t>
      </w:r>
      <w:r>
        <w:rPr>
          <w:rFonts w:ascii="Times New Roman" w:eastAsia="仿宋_GB2312" w:hAnsi="Times New Roman" w:cs="Times New Roman" w:hint="eastAsia"/>
          <w:sz w:val="32"/>
          <w:szCs w:val="32"/>
        </w:rPr>
        <w:t>。</w:t>
      </w:r>
      <w:r>
        <w:rPr>
          <w:rFonts w:ascii="Times New Roman" w:eastAsia="仿宋_GB2312" w:hAnsi="Times New Roman" w:cs="仿宋_GB2312" w:hint="eastAsia"/>
          <w:sz w:val="32"/>
          <w:szCs w:val="32"/>
        </w:rPr>
        <w:t>有关情况如下：</w:t>
      </w:r>
    </w:p>
    <w:p w14:paraId="1A5A8B54" w14:textId="77777777" w:rsidR="00474C9B" w:rsidRDefault="00000000">
      <w:pPr>
        <w:spacing w:line="560" w:lineRule="exact"/>
        <w:rPr>
          <w:rFonts w:ascii="Times New Roman" w:eastAsia="黑体" w:hAnsi="Times New Roman" w:cs="Times New Roman"/>
          <w:sz w:val="32"/>
          <w:szCs w:val="32"/>
        </w:rPr>
      </w:pPr>
      <w:r>
        <w:rPr>
          <w:rFonts w:ascii="Times New Roman" w:eastAsia="仿宋" w:hAnsi="Times New Roman" w:cs="Times New Roman"/>
          <w:sz w:val="32"/>
          <w:szCs w:val="32"/>
        </w:rPr>
        <w:t xml:space="preserve">　　</w:t>
      </w:r>
      <w:r>
        <w:rPr>
          <w:rFonts w:ascii="Times New Roman" w:eastAsia="黑体" w:hAnsi="Times New Roman" w:cs="Times New Roman"/>
          <w:sz w:val="32"/>
          <w:szCs w:val="32"/>
        </w:rPr>
        <w:t>一、评估工作组织及开展情况</w:t>
      </w:r>
      <w:r>
        <w:rPr>
          <w:rFonts w:ascii="Times New Roman" w:eastAsia="黑体" w:hAnsi="Times New Roman" w:cs="Times New Roman"/>
          <w:sz w:val="32"/>
          <w:szCs w:val="32"/>
        </w:rPr>
        <w:t xml:space="preserve"> </w:t>
      </w:r>
    </w:p>
    <w:p w14:paraId="1E9FD7C1" w14:textId="77777777" w:rsidR="00474C9B" w:rsidRDefault="00000000">
      <w:pPr>
        <w:spacing w:line="560" w:lineRule="exact"/>
        <w:ind w:firstLine="645"/>
        <w:rPr>
          <w:rFonts w:ascii="Times New Roman" w:eastAsia="仿宋_GB2312" w:hAnsi="Times New Roman" w:cs="仿宋_GB2312"/>
          <w:sz w:val="32"/>
          <w:szCs w:val="32"/>
        </w:rPr>
      </w:pPr>
      <w:r>
        <w:rPr>
          <w:rFonts w:ascii="Times New Roman" w:eastAsia="仿宋_GB2312" w:hAnsi="Times New Roman" w:cs="仿宋_GB2312" w:hint="eastAsia"/>
          <w:sz w:val="32"/>
          <w:szCs w:val="32"/>
        </w:rPr>
        <w:t>根据《中华人民共和国安全生产法》《生产安全事故防范和整改措施落实情况评估办法》，</w:t>
      </w:r>
      <w:r>
        <w:rPr>
          <w:rFonts w:ascii="Times New Roman" w:eastAsia="仿宋_GB2312" w:hAnsi="Times New Roman" w:cs="仿宋_GB2312" w:hint="eastAsia"/>
          <w:sz w:val="32"/>
          <w:szCs w:val="32"/>
        </w:rPr>
        <w:t>2025</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26</w:t>
      </w:r>
      <w:r>
        <w:rPr>
          <w:rFonts w:ascii="Times New Roman" w:eastAsia="仿宋_GB2312" w:hAnsi="Times New Roman" w:cs="仿宋_GB2312" w:hint="eastAsia"/>
          <w:sz w:val="32"/>
          <w:szCs w:val="32"/>
        </w:rPr>
        <w:t>日，区安委办成立由区</w:t>
      </w:r>
      <w:proofErr w:type="gramStart"/>
      <w:r>
        <w:rPr>
          <w:rFonts w:ascii="Times New Roman" w:eastAsia="仿宋_GB2312" w:hAnsi="Times New Roman" w:cs="仿宋_GB2312" w:hint="eastAsia"/>
          <w:sz w:val="32"/>
          <w:szCs w:val="32"/>
        </w:rPr>
        <w:t>应急局</w:t>
      </w:r>
      <w:proofErr w:type="gramEnd"/>
      <w:r>
        <w:rPr>
          <w:rFonts w:ascii="Times New Roman" w:eastAsia="仿宋_GB2312" w:hAnsi="Times New Roman" w:cs="仿宋_GB2312" w:hint="eastAsia"/>
          <w:sz w:val="32"/>
          <w:szCs w:val="32"/>
        </w:rPr>
        <w:t>牵头，</w:t>
      </w:r>
      <w:r>
        <w:rPr>
          <w:rFonts w:ascii="Times New Roman" w:eastAsia="仿宋_GB2312" w:hAnsi="Times New Roman" w:cs="Times New Roman"/>
          <w:sz w:val="32"/>
          <w:szCs w:val="32"/>
        </w:rPr>
        <w:t>“3•13”</w:t>
      </w:r>
      <w:r>
        <w:rPr>
          <w:rFonts w:ascii="Times New Roman" w:eastAsia="仿宋_GB2312" w:hAnsi="Times New Roman" w:cs="Times New Roman"/>
          <w:sz w:val="32"/>
          <w:szCs w:val="32"/>
        </w:rPr>
        <w:t>高处坠落一般事故</w:t>
      </w:r>
      <w:r>
        <w:rPr>
          <w:rFonts w:ascii="Times New Roman" w:eastAsia="仿宋_GB2312" w:hAnsi="Times New Roman" w:cs="仿宋_GB2312" w:hint="eastAsia"/>
          <w:sz w:val="32"/>
          <w:szCs w:val="32"/>
        </w:rPr>
        <w:t>原调查组成员单位（区住建局、区应急局、区总工会，高新公安分局）派员参加的事故评估组。评估组认真贯彻落</w:t>
      </w:r>
      <w:proofErr w:type="gramStart"/>
      <w:r>
        <w:rPr>
          <w:rFonts w:ascii="Times New Roman" w:eastAsia="仿宋_GB2312" w:hAnsi="Times New Roman" w:cs="仿宋_GB2312" w:hint="eastAsia"/>
          <w:sz w:val="32"/>
          <w:szCs w:val="32"/>
        </w:rPr>
        <w:t>实习近</w:t>
      </w:r>
      <w:proofErr w:type="gramEnd"/>
      <w:r>
        <w:rPr>
          <w:rFonts w:ascii="Times New Roman" w:eastAsia="仿宋_GB2312" w:hAnsi="Times New Roman" w:cs="仿宋_GB2312" w:hint="eastAsia"/>
          <w:sz w:val="32"/>
          <w:szCs w:val="32"/>
        </w:rPr>
        <w:t>平总书记关于安全生产的重要指示批示精神，依据《</w:t>
      </w:r>
      <w:r>
        <w:rPr>
          <w:rFonts w:ascii="Times New Roman" w:eastAsia="仿宋_GB2312" w:hAnsi="Times New Roman" w:cs="Times New Roman"/>
          <w:sz w:val="32"/>
          <w:szCs w:val="32"/>
        </w:rPr>
        <w:t>海州区花果山街道新滩村</w:t>
      </w:r>
      <w:r>
        <w:rPr>
          <w:rFonts w:ascii="Times New Roman" w:eastAsia="仿宋_GB2312" w:hAnsi="Times New Roman" w:cs="Times New Roman"/>
          <w:sz w:val="32"/>
          <w:szCs w:val="32"/>
        </w:rPr>
        <w:t>“3•13”</w:t>
      </w:r>
      <w:r>
        <w:rPr>
          <w:rFonts w:ascii="Times New Roman" w:eastAsia="仿宋_GB2312" w:hAnsi="Times New Roman" w:cs="Times New Roman"/>
          <w:sz w:val="32"/>
          <w:szCs w:val="32"/>
        </w:rPr>
        <w:t>高处坠落一般事故调查报告</w:t>
      </w:r>
      <w:r>
        <w:rPr>
          <w:rFonts w:ascii="Times New Roman" w:eastAsia="仿宋_GB2312" w:hAnsi="Times New Roman" w:cs="仿宋_GB2312" w:hint="eastAsia"/>
          <w:sz w:val="32"/>
          <w:szCs w:val="32"/>
        </w:rPr>
        <w:t>》，通过查阅资料、座谈交流、现场核验等方式，对事故责任追究落实情况、防范和整改措施落实情况进</w:t>
      </w:r>
      <w:r>
        <w:rPr>
          <w:rFonts w:ascii="Times New Roman" w:eastAsia="仿宋_GB2312" w:hAnsi="Times New Roman" w:cs="仿宋_GB2312" w:hint="eastAsia"/>
          <w:sz w:val="32"/>
          <w:szCs w:val="32"/>
        </w:rPr>
        <w:lastRenderedPageBreak/>
        <w:t>行了评估，对区应急局、区住建局、花果山街道办事处提供的相关工作落实情况进行了核查。</w:t>
      </w:r>
    </w:p>
    <w:p w14:paraId="7524D077" w14:textId="77777777" w:rsidR="00474C9B" w:rsidRDefault="00000000">
      <w:pPr>
        <w:spacing w:line="560" w:lineRule="exact"/>
        <w:ind w:firstLine="645"/>
        <w:rPr>
          <w:rFonts w:ascii="Times New Roman" w:eastAsia="黑体" w:hAnsi="Times New Roman" w:cs="Times New Roman"/>
          <w:sz w:val="32"/>
          <w:szCs w:val="32"/>
        </w:rPr>
      </w:pPr>
      <w:r>
        <w:rPr>
          <w:rFonts w:ascii="Times New Roman" w:eastAsia="黑体" w:hAnsi="Times New Roman" w:cs="Times New Roman"/>
          <w:sz w:val="32"/>
          <w:szCs w:val="32"/>
        </w:rPr>
        <w:t>二、事故责任追究落实情况</w:t>
      </w:r>
      <w:r>
        <w:rPr>
          <w:rFonts w:ascii="Times New Roman" w:eastAsia="黑体" w:hAnsi="Times New Roman" w:cs="Times New Roman"/>
          <w:sz w:val="32"/>
          <w:szCs w:val="32"/>
        </w:rPr>
        <w:t xml:space="preserve"> </w:t>
      </w:r>
    </w:p>
    <w:p w14:paraId="205E5EC4" w14:textId="77777777" w:rsidR="00474C9B" w:rsidRDefault="00000000">
      <w:pPr>
        <w:spacing w:line="560" w:lineRule="exact"/>
        <w:ind w:firstLine="645"/>
        <w:rPr>
          <w:rFonts w:ascii="Times New Roman" w:eastAsia="仿宋_GB2312" w:hAnsi="Times New Roman" w:cs="Times New Roman"/>
          <w:sz w:val="32"/>
          <w:szCs w:val="32"/>
        </w:rPr>
      </w:pPr>
      <w:r>
        <w:rPr>
          <w:rFonts w:ascii="Times New Roman" w:eastAsia="仿宋_GB2312" w:hAnsi="Times New Roman" w:cs="Times New Roman"/>
          <w:sz w:val="32"/>
          <w:szCs w:val="32"/>
        </w:rPr>
        <w:t>事故发生后，各相关单位按照《关于同意海州区花果山街道新滩村</w:t>
      </w:r>
      <w:r>
        <w:rPr>
          <w:rFonts w:ascii="Times New Roman" w:eastAsia="仿宋_GB2312" w:hAnsi="Times New Roman" w:cs="Times New Roman"/>
          <w:sz w:val="32"/>
          <w:szCs w:val="32"/>
        </w:rPr>
        <w:t>“3•13”</w:t>
      </w:r>
      <w:r>
        <w:rPr>
          <w:rFonts w:ascii="Times New Roman" w:eastAsia="仿宋_GB2312" w:hAnsi="Times New Roman" w:cs="Times New Roman"/>
          <w:sz w:val="32"/>
          <w:szCs w:val="32"/>
        </w:rPr>
        <w:t>高处坠落一般事故调查报告的批复》（海政复〔</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w:t>
      </w:r>
      <w:r>
        <w:rPr>
          <w:rFonts w:ascii="Times New Roman" w:eastAsia="仿宋_GB2312" w:hAnsi="Times New Roman" w:cs="Times New Roman"/>
          <w:sz w:val="32"/>
          <w:szCs w:val="32"/>
        </w:rPr>
        <w:t>9</w:t>
      </w:r>
      <w:r>
        <w:rPr>
          <w:rFonts w:ascii="Times New Roman" w:eastAsia="仿宋_GB2312" w:hAnsi="Times New Roman" w:cs="Times New Roman"/>
          <w:sz w:val="32"/>
          <w:szCs w:val="32"/>
        </w:rPr>
        <w:t>号）和《海州区花果山街道新滩村</w:t>
      </w:r>
      <w:r>
        <w:rPr>
          <w:rFonts w:ascii="Times New Roman" w:eastAsia="仿宋_GB2312" w:hAnsi="Times New Roman" w:cs="Times New Roman"/>
          <w:sz w:val="32"/>
          <w:szCs w:val="32"/>
        </w:rPr>
        <w:t>“3•13”</w:t>
      </w:r>
      <w:r>
        <w:rPr>
          <w:rFonts w:ascii="Times New Roman" w:eastAsia="仿宋_GB2312" w:hAnsi="Times New Roman" w:cs="Times New Roman"/>
          <w:sz w:val="32"/>
          <w:szCs w:val="32"/>
        </w:rPr>
        <w:t>高处坠落一般事故调查报告》要求，对事故责任单位和责任人员落实了责任追究措施</w:t>
      </w:r>
      <w:r>
        <w:rPr>
          <w:rFonts w:ascii="Times New Roman" w:eastAsia="仿宋_GB2312" w:hAnsi="Times New Roman" w:cs="Times New Roman" w:hint="eastAsia"/>
          <w:sz w:val="32"/>
          <w:szCs w:val="32"/>
        </w:rPr>
        <w:t>。</w:t>
      </w:r>
    </w:p>
    <w:p w14:paraId="5F6650A8" w14:textId="77777777" w:rsidR="00474C9B" w:rsidRDefault="00000000">
      <w:pPr>
        <w:spacing w:line="560" w:lineRule="exact"/>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t>（一）对事故责任单位责任追究落实情况</w:t>
      </w:r>
      <w:r>
        <w:rPr>
          <w:rFonts w:ascii="Times New Roman" w:eastAsia="楷体" w:hAnsi="Times New Roman" w:cs="Times New Roman"/>
          <w:sz w:val="32"/>
          <w:szCs w:val="32"/>
        </w:rPr>
        <w:t xml:space="preserve"> </w:t>
      </w:r>
    </w:p>
    <w:p w14:paraId="7331137F" w14:textId="77777777" w:rsidR="00474C9B" w:rsidRDefault="00000000">
      <w:pPr>
        <w:spacing w:line="560" w:lineRule="exact"/>
        <w:ind w:firstLine="645"/>
        <w:rPr>
          <w:rFonts w:ascii="Times New Roman" w:eastAsia="仿宋_GB2312" w:hAnsi="Times New Roman" w:cs="Times New Roman"/>
          <w:sz w:val="32"/>
          <w:szCs w:val="32"/>
        </w:rPr>
      </w:pPr>
      <w:r>
        <w:rPr>
          <w:rFonts w:ascii="Times New Roman" w:eastAsia="仿宋_GB2312" w:hAnsi="Times New Roman" w:cs="Times New Roman"/>
          <w:sz w:val="32"/>
          <w:szCs w:val="32"/>
        </w:rPr>
        <w:t>区</w:t>
      </w:r>
      <w:proofErr w:type="gramStart"/>
      <w:r>
        <w:rPr>
          <w:rFonts w:ascii="Times New Roman" w:eastAsia="仿宋_GB2312" w:hAnsi="Times New Roman" w:cs="Times New Roman"/>
          <w:sz w:val="32"/>
          <w:szCs w:val="32"/>
        </w:rPr>
        <w:t>应急局</w:t>
      </w:r>
      <w:proofErr w:type="gramEnd"/>
      <w:r>
        <w:rPr>
          <w:rFonts w:ascii="Times New Roman" w:eastAsia="仿宋_GB2312" w:hAnsi="Times New Roman" w:cs="Times New Roman"/>
          <w:sz w:val="32"/>
          <w:szCs w:val="32"/>
        </w:rPr>
        <w:t>按照事故责任认定及处理建议对</w:t>
      </w:r>
      <w:bookmarkStart w:id="1" w:name="OLE_LINK2"/>
      <w:proofErr w:type="gramStart"/>
      <w:r>
        <w:rPr>
          <w:rFonts w:ascii="Times New Roman" w:eastAsia="仿宋_GB2312" w:hAnsi="Times New Roman" w:cs="Times New Roman"/>
          <w:sz w:val="32"/>
          <w:szCs w:val="32"/>
        </w:rPr>
        <w:t>连云港森度空间</w:t>
      </w:r>
      <w:proofErr w:type="gramEnd"/>
      <w:r>
        <w:rPr>
          <w:rFonts w:ascii="Times New Roman" w:eastAsia="仿宋_GB2312" w:hAnsi="Times New Roman" w:cs="Times New Roman"/>
          <w:sz w:val="32"/>
          <w:szCs w:val="32"/>
        </w:rPr>
        <w:t>装饰工程有限公司</w:t>
      </w:r>
      <w:bookmarkEnd w:id="1"/>
      <w:r>
        <w:rPr>
          <w:rFonts w:ascii="Times New Roman" w:eastAsia="仿宋_GB2312" w:hAnsi="Times New Roman" w:cs="Times New Roman"/>
          <w:sz w:val="32"/>
          <w:szCs w:val="32"/>
        </w:rPr>
        <w:t>给予罚款伍拾万元（</w:t>
      </w:r>
      <w:r>
        <w:rPr>
          <w:rFonts w:ascii="Times New Roman" w:eastAsia="仿宋_GB2312" w:hAnsi="Times New Roman" w:cs="Times New Roman"/>
          <w:sz w:val="32"/>
          <w:szCs w:val="32"/>
        </w:rPr>
        <w:t>500000</w:t>
      </w:r>
      <w:r>
        <w:rPr>
          <w:rFonts w:ascii="Times New Roman" w:eastAsia="仿宋_GB2312" w:hAnsi="Times New Roman" w:cs="Times New Roman"/>
          <w:sz w:val="32"/>
          <w:szCs w:val="32"/>
        </w:rPr>
        <w:t>元）的行政处罚，</w:t>
      </w:r>
      <w:r>
        <w:rPr>
          <w:rFonts w:ascii="Times New Roman" w:eastAsia="仿宋_GB2312" w:hAnsi="Times New Roman" w:cs="Times New Roman" w:hint="eastAsia"/>
          <w:sz w:val="32"/>
          <w:szCs w:val="32"/>
        </w:rPr>
        <w:t>在法定期限内</w:t>
      </w:r>
      <w:r>
        <w:rPr>
          <w:rFonts w:ascii="Times New Roman" w:eastAsia="仿宋_GB2312" w:hAnsi="Times New Roman" w:cs="Times New Roman"/>
          <w:sz w:val="32"/>
          <w:szCs w:val="32"/>
        </w:rPr>
        <w:t>未</w:t>
      </w:r>
      <w:r>
        <w:rPr>
          <w:rFonts w:ascii="Times New Roman" w:eastAsia="仿宋_GB2312" w:hAnsi="Times New Roman" w:cs="Times New Roman" w:hint="eastAsia"/>
          <w:sz w:val="32"/>
          <w:szCs w:val="32"/>
        </w:rPr>
        <w:t>缴纳罚款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区</w:t>
      </w:r>
      <w:proofErr w:type="gramStart"/>
      <w:r>
        <w:rPr>
          <w:rFonts w:ascii="Times New Roman" w:eastAsia="仿宋_GB2312" w:hAnsi="Times New Roman" w:cs="Times New Roman" w:hint="eastAsia"/>
          <w:sz w:val="32"/>
          <w:szCs w:val="32"/>
        </w:rPr>
        <w:t>应急局</w:t>
      </w:r>
      <w:proofErr w:type="gramEnd"/>
      <w:r>
        <w:rPr>
          <w:rFonts w:ascii="Times New Roman" w:eastAsia="仿宋_GB2312" w:hAnsi="Times New Roman" w:cs="Times New Roman"/>
          <w:sz w:val="32"/>
          <w:szCs w:val="32"/>
        </w:rPr>
        <w:t>已向海州区人民法院申请强制执行。</w:t>
      </w:r>
      <w:r>
        <w:rPr>
          <w:rFonts w:ascii="Times New Roman" w:eastAsia="仿宋_GB2312" w:hAnsi="Times New Roman" w:cs="Times New Roman"/>
          <w:sz w:val="32"/>
          <w:szCs w:val="32"/>
        </w:rPr>
        <w:t xml:space="preserve"> </w:t>
      </w:r>
    </w:p>
    <w:p w14:paraId="3CC5E081" w14:textId="77777777" w:rsidR="00474C9B" w:rsidRDefault="00000000">
      <w:pPr>
        <w:spacing w:line="560" w:lineRule="exact"/>
        <w:rPr>
          <w:rFonts w:ascii="Times New Roman" w:eastAsia="楷体" w:hAnsi="Times New Roman" w:cs="Times New Roman"/>
          <w:sz w:val="32"/>
          <w:szCs w:val="32"/>
        </w:rPr>
      </w:pPr>
      <w:r>
        <w:rPr>
          <w:rFonts w:ascii="Times New Roman" w:eastAsia="仿宋" w:hAnsi="Times New Roman" w:cs="Times New Roman"/>
          <w:sz w:val="32"/>
          <w:szCs w:val="32"/>
        </w:rPr>
        <w:t xml:space="preserve">　　</w:t>
      </w:r>
      <w:r>
        <w:rPr>
          <w:rFonts w:ascii="Times New Roman" w:eastAsia="楷体" w:hAnsi="Times New Roman" w:cs="Times New Roman"/>
          <w:sz w:val="32"/>
          <w:szCs w:val="32"/>
        </w:rPr>
        <w:t>（二）对事故责任人员责任追究落实情况</w:t>
      </w:r>
      <w:r>
        <w:rPr>
          <w:rFonts w:ascii="Times New Roman" w:eastAsia="楷体" w:hAnsi="Times New Roman" w:cs="Times New Roman"/>
          <w:sz w:val="32"/>
          <w:szCs w:val="32"/>
        </w:rPr>
        <w:t xml:space="preserve">  </w:t>
      </w:r>
    </w:p>
    <w:p w14:paraId="0E4287F6" w14:textId="77777777" w:rsidR="00474C9B" w:rsidRDefault="00000000">
      <w:pPr>
        <w:spacing w:line="560" w:lineRule="exact"/>
        <w:ind w:firstLineChars="200" w:firstLine="640"/>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连云港森度空间</w:t>
      </w:r>
      <w:proofErr w:type="gramEnd"/>
      <w:r>
        <w:rPr>
          <w:rFonts w:ascii="Times New Roman" w:eastAsia="仿宋_GB2312" w:hAnsi="Times New Roman" w:cs="Times New Roman"/>
          <w:sz w:val="32"/>
          <w:szCs w:val="32"/>
        </w:rPr>
        <w:t>装饰工程有限公司主要负责人孙争光对事故发生负有责任，</w:t>
      </w:r>
      <w:r>
        <w:rPr>
          <w:rFonts w:ascii="Times New Roman" w:eastAsia="仿宋_GB2312" w:hAnsi="Times New Roman" w:cs="Times New Roman" w:hint="eastAsia"/>
          <w:sz w:val="32"/>
          <w:szCs w:val="32"/>
        </w:rPr>
        <w:t>区</w:t>
      </w:r>
      <w:proofErr w:type="gramStart"/>
      <w:r>
        <w:rPr>
          <w:rFonts w:ascii="Times New Roman" w:eastAsia="仿宋_GB2312" w:hAnsi="Times New Roman" w:cs="Times New Roman" w:hint="eastAsia"/>
          <w:sz w:val="32"/>
          <w:szCs w:val="32"/>
        </w:rPr>
        <w:t>应急局</w:t>
      </w:r>
      <w:proofErr w:type="gramEnd"/>
      <w:r>
        <w:rPr>
          <w:rFonts w:ascii="Times New Roman" w:eastAsia="仿宋_GB2312" w:hAnsi="Times New Roman" w:cs="Times New Roman"/>
          <w:sz w:val="32"/>
          <w:szCs w:val="32"/>
        </w:rPr>
        <w:t>按照事故责任认定及处理建议给予孙争光罚款伍仟贰佰元（</w:t>
      </w:r>
      <w:r>
        <w:rPr>
          <w:rFonts w:ascii="Times New Roman" w:eastAsia="仿宋_GB2312" w:hAnsi="Times New Roman" w:cs="Times New Roman"/>
          <w:sz w:val="32"/>
          <w:szCs w:val="32"/>
        </w:rPr>
        <w:t>5200</w:t>
      </w:r>
      <w:r>
        <w:rPr>
          <w:rFonts w:ascii="Times New Roman" w:eastAsia="仿宋_GB2312" w:hAnsi="Times New Roman" w:cs="Times New Roman" w:hint="eastAsia"/>
          <w:sz w:val="32"/>
          <w:szCs w:val="32"/>
        </w:rPr>
        <w:t>元</w:t>
      </w:r>
      <w:r>
        <w:rPr>
          <w:rFonts w:ascii="Times New Roman" w:eastAsia="仿宋_GB2312" w:hAnsi="Times New Roman" w:cs="Times New Roman"/>
          <w:sz w:val="32"/>
          <w:szCs w:val="32"/>
        </w:rPr>
        <w:t>）的行政处罚，罚款已缴纳。</w:t>
      </w:r>
    </w:p>
    <w:p w14:paraId="2966ACB4" w14:textId="77777777" w:rsidR="00474C9B" w:rsidRDefault="00000000">
      <w:pPr>
        <w:spacing w:line="560" w:lineRule="exact"/>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t>（三）其他处理进展</w:t>
      </w:r>
    </w:p>
    <w:p w14:paraId="62FC420A" w14:textId="77777777" w:rsidR="00474C9B" w:rsidRDefault="00000000">
      <w:pPr>
        <w:spacing w:line="560" w:lineRule="exact"/>
        <w:ind w:firstLine="645"/>
        <w:rPr>
          <w:rFonts w:ascii="Times New Roman" w:eastAsia="仿宋_GB2312" w:hAnsi="Times New Roman" w:cs="Times New Roman"/>
          <w:sz w:val="32"/>
          <w:szCs w:val="32"/>
        </w:rPr>
      </w:pPr>
      <w:r>
        <w:rPr>
          <w:rFonts w:ascii="Times New Roman" w:eastAsia="仿宋_GB2312" w:hAnsi="Times New Roman" w:cs="Times New Roman"/>
          <w:sz w:val="32"/>
          <w:szCs w:val="32"/>
        </w:rPr>
        <w:t>花果山街道已向区政府提交书面检查和整改情况专题报告。区住建局已对限额以下建筑工程监管情况向区政府提交情况说明和整改情况专题报告。</w:t>
      </w:r>
    </w:p>
    <w:p w14:paraId="027E72DF" w14:textId="77777777" w:rsidR="00474C9B" w:rsidRDefault="00000000">
      <w:pPr>
        <w:spacing w:line="560" w:lineRule="exact"/>
        <w:rPr>
          <w:rFonts w:ascii="Times New Roman" w:eastAsia="黑体" w:hAnsi="Times New Roman" w:cs="Times New Roman"/>
          <w:sz w:val="32"/>
          <w:szCs w:val="32"/>
        </w:rPr>
      </w:pPr>
      <w:r>
        <w:rPr>
          <w:rFonts w:ascii="Times New Roman" w:eastAsia="仿宋" w:hAnsi="Times New Roman" w:cs="Times New Roman"/>
          <w:sz w:val="32"/>
          <w:szCs w:val="32"/>
        </w:rPr>
        <w:t xml:space="preserve">　　</w:t>
      </w:r>
      <w:r>
        <w:rPr>
          <w:rFonts w:ascii="Times New Roman" w:eastAsia="黑体" w:hAnsi="Times New Roman" w:cs="Times New Roman"/>
          <w:sz w:val="32"/>
          <w:szCs w:val="32"/>
        </w:rPr>
        <w:t>三、事故防范和整改措施落实情况</w:t>
      </w:r>
      <w:r>
        <w:rPr>
          <w:rFonts w:ascii="Times New Roman" w:eastAsia="黑体" w:hAnsi="Times New Roman" w:cs="Times New Roman"/>
          <w:sz w:val="32"/>
          <w:szCs w:val="32"/>
        </w:rPr>
        <w:t xml:space="preserve"> </w:t>
      </w:r>
    </w:p>
    <w:p w14:paraId="48098471" w14:textId="77777777" w:rsidR="00474C9B" w:rsidRDefault="00000000">
      <w:pPr>
        <w:spacing w:line="560" w:lineRule="exact"/>
        <w:ind w:firstLine="645"/>
        <w:rPr>
          <w:rFonts w:ascii="Times New Roman" w:eastAsia="仿宋_GB2312" w:hAnsi="Times New Roman" w:cs="Times New Roman"/>
          <w:sz w:val="32"/>
          <w:szCs w:val="32"/>
        </w:rPr>
      </w:pPr>
      <w:r>
        <w:rPr>
          <w:rFonts w:ascii="Times New Roman" w:eastAsia="仿宋_GB2312" w:hAnsi="Times New Roman" w:cs="Times New Roman"/>
          <w:sz w:val="32"/>
          <w:szCs w:val="32"/>
        </w:rPr>
        <w:t>事故发生后，各相关单位按照《关于同意海州区花果山街道</w:t>
      </w:r>
      <w:r>
        <w:rPr>
          <w:rFonts w:ascii="Times New Roman" w:eastAsia="仿宋_GB2312" w:hAnsi="Times New Roman" w:cs="Times New Roman"/>
          <w:sz w:val="32"/>
          <w:szCs w:val="32"/>
        </w:rPr>
        <w:lastRenderedPageBreak/>
        <w:t>新滩村</w:t>
      </w:r>
      <w:r>
        <w:rPr>
          <w:rFonts w:ascii="Times New Roman" w:eastAsia="仿宋_GB2312" w:hAnsi="Times New Roman" w:cs="Times New Roman"/>
          <w:sz w:val="32"/>
          <w:szCs w:val="32"/>
        </w:rPr>
        <w:t>“3•13”</w:t>
      </w:r>
      <w:r>
        <w:rPr>
          <w:rFonts w:ascii="Times New Roman" w:eastAsia="仿宋_GB2312" w:hAnsi="Times New Roman" w:cs="Times New Roman"/>
          <w:sz w:val="32"/>
          <w:szCs w:val="32"/>
        </w:rPr>
        <w:t>高处坠落一般事故调查报告的批复》（海政复〔</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w:t>
      </w:r>
      <w:r>
        <w:rPr>
          <w:rFonts w:ascii="Times New Roman" w:eastAsia="仿宋_GB2312" w:hAnsi="Times New Roman" w:cs="Times New Roman"/>
          <w:sz w:val="32"/>
          <w:szCs w:val="32"/>
        </w:rPr>
        <w:t>9</w:t>
      </w:r>
      <w:r>
        <w:rPr>
          <w:rFonts w:ascii="Times New Roman" w:eastAsia="仿宋_GB2312" w:hAnsi="Times New Roman" w:cs="Times New Roman"/>
          <w:sz w:val="32"/>
          <w:szCs w:val="32"/>
        </w:rPr>
        <w:t>号）和《海州区花果山街道新滩村</w:t>
      </w:r>
      <w:r>
        <w:rPr>
          <w:rFonts w:ascii="Times New Roman" w:eastAsia="仿宋_GB2312" w:hAnsi="Times New Roman" w:cs="Times New Roman"/>
          <w:sz w:val="32"/>
          <w:szCs w:val="32"/>
        </w:rPr>
        <w:t>“3•13”</w:t>
      </w:r>
      <w:r>
        <w:rPr>
          <w:rFonts w:ascii="Times New Roman" w:eastAsia="仿宋_GB2312" w:hAnsi="Times New Roman" w:cs="Times New Roman"/>
          <w:sz w:val="32"/>
          <w:szCs w:val="32"/>
        </w:rPr>
        <w:t>高处坠落一般事故调查报告》要求，认真吸取事故教训，积极落实事故</w:t>
      </w:r>
      <w:r>
        <w:rPr>
          <w:rFonts w:ascii="Times New Roman" w:eastAsia="仿宋_GB2312" w:hAnsi="Times New Roman" w:cs="Times New Roman" w:hint="eastAsia"/>
          <w:sz w:val="32"/>
          <w:szCs w:val="32"/>
        </w:rPr>
        <w:t>防范和</w:t>
      </w:r>
      <w:r>
        <w:rPr>
          <w:rFonts w:ascii="Times New Roman" w:eastAsia="仿宋_GB2312" w:hAnsi="Times New Roman" w:cs="Times New Roman"/>
          <w:sz w:val="32"/>
          <w:szCs w:val="32"/>
        </w:rPr>
        <w:t>整改措施。</w:t>
      </w:r>
      <w:r>
        <w:rPr>
          <w:rFonts w:ascii="Times New Roman" w:eastAsia="仿宋_GB2312" w:hAnsi="Times New Roman" w:cs="Times New Roman"/>
          <w:sz w:val="32"/>
          <w:szCs w:val="32"/>
        </w:rPr>
        <w:t xml:space="preserve"> </w:t>
      </w:r>
    </w:p>
    <w:p w14:paraId="302ABC12" w14:textId="77777777" w:rsidR="00474C9B" w:rsidRDefault="00000000">
      <w:pPr>
        <w:spacing w:line="560" w:lineRule="exact"/>
        <w:rPr>
          <w:rFonts w:ascii="Times New Roman" w:eastAsia="楷体" w:hAnsi="Times New Roman" w:cs="Times New Roman"/>
          <w:sz w:val="32"/>
          <w:szCs w:val="32"/>
        </w:rPr>
      </w:pPr>
      <w:r>
        <w:rPr>
          <w:rFonts w:ascii="Times New Roman" w:eastAsia="仿宋" w:hAnsi="Times New Roman" w:cs="Times New Roman"/>
          <w:sz w:val="32"/>
          <w:szCs w:val="32"/>
        </w:rPr>
        <w:t xml:space="preserve">　　</w:t>
      </w:r>
      <w:r>
        <w:rPr>
          <w:rFonts w:ascii="Times New Roman" w:eastAsia="楷体" w:hAnsi="Times New Roman" w:cs="Times New Roman"/>
          <w:sz w:val="32"/>
          <w:szCs w:val="32"/>
        </w:rPr>
        <w:t>（一）</w:t>
      </w:r>
      <w:proofErr w:type="gramStart"/>
      <w:r>
        <w:rPr>
          <w:rFonts w:ascii="Times New Roman" w:eastAsia="楷体" w:hAnsi="Times New Roman" w:cs="Times New Roman"/>
          <w:sz w:val="32"/>
          <w:szCs w:val="32"/>
        </w:rPr>
        <w:t>连云港森度空间</w:t>
      </w:r>
      <w:proofErr w:type="gramEnd"/>
      <w:r>
        <w:rPr>
          <w:rFonts w:ascii="Times New Roman" w:eastAsia="楷体" w:hAnsi="Times New Roman" w:cs="Times New Roman"/>
          <w:sz w:val="32"/>
          <w:szCs w:val="32"/>
        </w:rPr>
        <w:t>装饰工程有限公司落实事故</w:t>
      </w:r>
      <w:r>
        <w:rPr>
          <w:rFonts w:ascii="Times New Roman" w:eastAsia="楷体" w:hAnsi="Times New Roman" w:cs="Times New Roman" w:hint="eastAsia"/>
          <w:sz w:val="32"/>
          <w:szCs w:val="32"/>
        </w:rPr>
        <w:t>防范和</w:t>
      </w:r>
      <w:r>
        <w:rPr>
          <w:rFonts w:ascii="Times New Roman" w:eastAsia="楷体" w:hAnsi="Times New Roman" w:cs="Times New Roman"/>
          <w:sz w:val="32"/>
          <w:szCs w:val="32"/>
        </w:rPr>
        <w:t>整改措施情况</w:t>
      </w:r>
      <w:r>
        <w:rPr>
          <w:rFonts w:ascii="Times New Roman" w:eastAsia="楷体" w:hAnsi="Times New Roman" w:cs="Times New Roman"/>
          <w:sz w:val="32"/>
          <w:szCs w:val="32"/>
        </w:rPr>
        <w:t xml:space="preserve"> </w:t>
      </w:r>
    </w:p>
    <w:p w14:paraId="727DC0EC" w14:textId="77777777" w:rsidR="00474C9B" w:rsidRDefault="00000000">
      <w:pPr>
        <w:spacing w:line="560"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经评估组核查</w:t>
      </w:r>
      <w:r>
        <w:rPr>
          <w:rFonts w:ascii="Times New Roman" w:eastAsia="仿宋_GB2312" w:hAnsi="Times New Roman" w:cs="Times New Roman"/>
          <w:sz w:val="32"/>
          <w:szCs w:val="32"/>
        </w:rPr>
        <w:t>发现，该公司因发生事故及行政处罚影响，市场竞争力下降，现已停产，主要负责人孙争光已到南京务工。</w:t>
      </w:r>
    </w:p>
    <w:p w14:paraId="5D5F1B63" w14:textId="77777777" w:rsidR="00474C9B" w:rsidRDefault="00000000">
      <w:pPr>
        <w:spacing w:line="560" w:lineRule="exact"/>
        <w:rPr>
          <w:rFonts w:ascii="Times New Roman" w:eastAsia="楷体" w:hAnsi="Times New Roman" w:cs="Times New Roman"/>
          <w:sz w:val="32"/>
          <w:szCs w:val="32"/>
        </w:rPr>
      </w:pPr>
      <w:r>
        <w:rPr>
          <w:rFonts w:ascii="Times New Roman" w:eastAsia="仿宋" w:hAnsi="Times New Roman" w:cs="Times New Roman"/>
          <w:sz w:val="32"/>
          <w:szCs w:val="32"/>
        </w:rPr>
        <w:t xml:space="preserve">　　</w:t>
      </w:r>
      <w:r>
        <w:rPr>
          <w:rFonts w:ascii="Times New Roman" w:eastAsia="楷体" w:hAnsi="Times New Roman" w:cs="Times New Roman"/>
          <w:sz w:val="32"/>
          <w:szCs w:val="32"/>
        </w:rPr>
        <w:t>（二）住</w:t>
      </w:r>
      <w:proofErr w:type="gramStart"/>
      <w:r>
        <w:rPr>
          <w:rFonts w:ascii="Times New Roman" w:eastAsia="楷体" w:hAnsi="Times New Roman" w:cs="Times New Roman"/>
          <w:sz w:val="32"/>
          <w:szCs w:val="32"/>
        </w:rPr>
        <w:t>建部门</w:t>
      </w:r>
      <w:proofErr w:type="gramEnd"/>
      <w:r>
        <w:rPr>
          <w:rFonts w:ascii="Times New Roman" w:eastAsia="楷体" w:hAnsi="Times New Roman" w:cs="Times New Roman"/>
          <w:sz w:val="32"/>
          <w:szCs w:val="32"/>
        </w:rPr>
        <w:t>落实事故</w:t>
      </w:r>
      <w:r>
        <w:rPr>
          <w:rFonts w:ascii="Times New Roman" w:eastAsia="楷体" w:hAnsi="Times New Roman" w:cs="Times New Roman" w:hint="eastAsia"/>
          <w:sz w:val="32"/>
          <w:szCs w:val="32"/>
        </w:rPr>
        <w:t>防范和</w:t>
      </w:r>
      <w:r>
        <w:rPr>
          <w:rFonts w:ascii="Times New Roman" w:eastAsia="楷体" w:hAnsi="Times New Roman" w:cs="Times New Roman"/>
          <w:sz w:val="32"/>
          <w:szCs w:val="32"/>
        </w:rPr>
        <w:t>整改措施情况</w:t>
      </w:r>
      <w:r>
        <w:rPr>
          <w:rFonts w:ascii="Times New Roman" w:eastAsia="楷体" w:hAnsi="Times New Roman" w:cs="Times New Roman"/>
          <w:sz w:val="32"/>
          <w:szCs w:val="32"/>
        </w:rPr>
        <w:t xml:space="preserve"> </w:t>
      </w:r>
    </w:p>
    <w:p w14:paraId="24AA9655" w14:textId="77777777" w:rsidR="00474C9B" w:rsidRDefault="00000000">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区住建局</w:t>
      </w:r>
      <w:r>
        <w:rPr>
          <w:rFonts w:ascii="Times New Roman" w:eastAsia="仿宋_GB2312" w:hAnsi="Times New Roman" w:cs="Times New Roman"/>
          <w:sz w:val="32"/>
          <w:szCs w:val="32"/>
        </w:rPr>
        <w:t>针对事故原因及暴露出的突出问题，提出了</w:t>
      </w:r>
      <w:r>
        <w:rPr>
          <w:rFonts w:ascii="Times New Roman" w:eastAsia="仿宋_GB2312" w:hAnsi="Times New Roman" w:cs="Times New Roman" w:hint="eastAsia"/>
          <w:sz w:val="32"/>
          <w:szCs w:val="32"/>
        </w:rPr>
        <w:t>相应的</w:t>
      </w:r>
      <w:r>
        <w:rPr>
          <w:rFonts w:ascii="Times New Roman" w:eastAsia="仿宋_GB2312" w:hAnsi="Times New Roman" w:cs="Times New Roman"/>
          <w:sz w:val="32"/>
          <w:szCs w:val="32"/>
        </w:rPr>
        <w:t>整改防范措施。</w:t>
      </w:r>
      <w:r>
        <w:rPr>
          <w:rFonts w:ascii="Times New Roman" w:eastAsia="仿宋_GB2312" w:hAnsi="Times New Roman" w:cs="Times New Roman"/>
          <w:sz w:val="32"/>
          <w:szCs w:val="32"/>
        </w:rPr>
        <w:t xml:space="preserve"> </w:t>
      </w:r>
    </w:p>
    <w:p w14:paraId="3F560DE6" w14:textId="77777777" w:rsidR="00474C9B" w:rsidRDefault="00000000">
      <w:pPr>
        <w:spacing w:line="560" w:lineRule="exact"/>
        <w:ind w:firstLine="645"/>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探索建立健全行业监管机制</w:t>
      </w:r>
    </w:p>
    <w:p w14:paraId="63601448" w14:textId="77777777" w:rsidR="00474C9B" w:rsidRDefault="00000000">
      <w:pPr>
        <w:spacing w:line="560" w:lineRule="exact"/>
        <w:ind w:firstLine="645"/>
        <w:rPr>
          <w:rFonts w:ascii="Times New Roman" w:eastAsia="仿宋_GB2312" w:hAnsi="Times New Roman" w:cs="Times New Roman"/>
          <w:sz w:val="32"/>
          <w:szCs w:val="32"/>
        </w:rPr>
      </w:pPr>
      <w:r>
        <w:rPr>
          <w:rFonts w:ascii="Times New Roman" w:eastAsia="仿宋_GB2312" w:hAnsi="Times New Roman" w:cs="Times New Roman"/>
          <w:sz w:val="32"/>
          <w:szCs w:val="32"/>
        </w:rPr>
        <w:t>区住建局为做好</w:t>
      </w:r>
      <w:r>
        <w:rPr>
          <w:rFonts w:ascii="Times New Roman" w:eastAsia="仿宋_GB2312" w:hAnsi="Times New Roman" w:cs="Times New Roman"/>
          <w:sz w:val="32"/>
          <w:szCs w:val="32"/>
        </w:rPr>
        <w:t>“</w:t>
      </w:r>
      <w:r>
        <w:rPr>
          <w:rFonts w:ascii="Times New Roman" w:eastAsia="仿宋_GB2312" w:hAnsi="Times New Roman" w:cs="Times New Roman"/>
          <w:sz w:val="32"/>
          <w:szCs w:val="32"/>
        </w:rPr>
        <w:t>小微工程</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安全监管，充分利用建筑施工安全生产专委会，指导督促各属地按照《连云港市住宅小区装饰装修管理条例》，落实属地管理责任，做好登记备案、常态巡查等工作，切实履行住宅小区装饰装修监督管理的相关职责</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会同相关部门和单位研讨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小微工程</w:t>
      </w:r>
      <w:r>
        <w:rPr>
          <w:rFonts w:ascii="Times New Roman" w:eastAsia="仿宋_GB2312" w:hAnsi="Times New Roman" w:cs="Times New Roman"/>
          <w:sz w:val="32"/>
          <w:szCs w:val="32"/>
        </w:rPr>
        <w:t>”</w:t>
      </w:r>
      <w:r>
        <w:rPr>
          <w:rFonts w:ascii="Times New Roman" w:eastAsia="仿宋_GB2312" w:hAnsi="Times New Roman" w:cs="Times New Roman"/>
          <w:sz w:val="32"/>
          <w:szCs w:val="32"/>
        </w:rPr>
        <w:t>监管机制，形成了《海州区限额以下小型工程和零星作业施工安全管理方案初稿》，并向上级主管部门行文请示给予业务指导，市住建局考虑省级部门正在起草《江苏省限额以下工程和零星作业安全生产纳管暂行办法》，建议暂缓出台我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小微工程</w:t>
      </w:r>
      <w:r>
        <w:rPr>
          <w:rFonts w:ascii="Times New Roman" w:eastAsia="仿宋_GB2312" w:hAnsi="Times New Roman" w:cs="Times New Roman"/>
          <w:sz w:val="32"/>
          <w:szCs w:val="32"/>
        </w:rPr>
        <w:t>”</w:t>
      </w:r>
      <w:r>
        <w:rPr>
          <w:rFonts w:ascii="Times New Roman" w:eastAsia="仿宋_GB2312" w:hAnsi="Times New Roman" w:cs="Times New Roman"/>
          <w:sz w:val="32"/>
          <w:szCs w:val="32"/>
        </w:rPr>
        <w:t>监管方案。</w:t>
      </w:r>
    </w:p>
    <w:p w14:paraId="77F7054A" w14:textId="77777777" w:rsidR="00474C9B" w:rsidRDefault="00000000">
      <w:pPr>
        <w:spacing w:line="560" w:lineRule="exact"/>
        <w:ind w:firstLine="645"/>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强化宣传教育培训</w:t>
      </w:r>
    </w:p>
    <w:p w14:paraId="5A92E0BE" w14:textId="77777777" w:rsidR="00474C9B" w:rsidRDefault="00000000">
      <w:pPr>
        <w:spacing w:line="560" w:lineRule="exact"/>
        <w:ind w:firstLine="645"/>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鉴于</w:t>
      </w:r>
      <w:r>
        <w:rPr>
          <w:rFonts w:ascii="Times New Roman" w:eastAsia="仿宋_GB2312" w:hAnsi="Times New Roman" w:cs="Times New Roman"/>
          <w:sz w:val="32"/>
          <w:szCs w:val="32"/>
        </w:rPr>
        <w:t>“</w:t>
      </w:r>
      <w:r>
        <w:rPr>
          <w:rFonts w:ascii="Times New Roman" w:eastAsia="仿宋_GB2312" w:hAnsi="Times New Roman" w:cs="Times New Roman"/>
          <w:sz w:val="32"/>
          <w:szCs w:val="32"/>
        </w:rPr>
        <w:t>小微工程</w:t>
      </w:r>
      <w:r>
        <w:rPr>
          <w:rFonts w:ascii="Times New Roman" w:eastAsia="仿宋_GB2312" w:hAnsi="Times New Roman" w:cs="Times New Roman"/>
          <w:sz w:val="32"/>
          <w:szCs w:val="32"/>
        </w:rPr>
        <w:t>”</w:t>
      </w:r>
      <w:r>
        <w:rPr>
          <w:rFonts w:ascii="Times New Roman" w:eastAsia="仿宋_GB2312" w:hAnsi="Times New Roman" w:cs="Times New Roman"/>
          <w:sz w:val="32"/>
          <w:szCs w:val="32"/>
        </w:rPr>
        <w:t>管理机制尚未建立，为了加强全区限额以下小型工程和零星作业安全生产管理，防范和减少安全事故发生，自事故发生以来，</w:t>
      </w:r>
      <w:r>
        <w:rPr>
          <w:rFonts w:ascii="Times New Roman" w:eastAsia="仿宋_GB2312" w:hAnsi="Times New Roman" w:cs="Times New Roman" w:hint="eastAsia"/>
          <w:sz w:val="32"/>
          <w:szCs w:val="32"/>
        </w:rPr>
        <w:t>区</w:t>
      </w:r>
      <w:r>
        <w:rPr>
          <w:rFonts w:ascii="Times New Roman" w:eastAsia="仿宋_GB2312" w:hAnsi="Times New Roman" w:cs="Times New Roman"/>
          <w:sz w:val="32"/>
          <w:szCs w:val="32"/>
        </w:rPr>
        <w:t>住建局</w:t>
      </w:r>
      <w:r>
        <w:rPr>
          <w:rFonts w:ascii="Times New Roman" w:eastAsia="仿宋_GB2312" w:hAnsi="Times New Roman" w:cs="Times New Roman" w:hint="eastAsia"/>
          <w:sz w:val="32"/>
          <w:szCs w:val="32"/>
        </w:rPr>
        <w:t>以会代训，通过</w:t>
      </w:r>
      <w:r>
        <w:rPr>
          <w:rFonts w:ascii="Times New Roman" w:eastAsia="仿宋_GB2312" w:hAnsi="Times New Roman" w:cs="Times New Roman"/>
          <w:sz w:val="32"/>
          <w:szCs w:val="32"/>
        </w:rPr>
        <w:t>召开建筑施工安全生产季度分析会，开展业务知识培训，提供技术指导服务</w:t>
      </w:r>
      <w:r>
        <w:rPr>
          <w:rFonts w:ascii="Times New Roman" w:eastAsia="仿宋_GB2312" w:hAnsi="Times New Roman" w:cs="Times New Roman" w:hint="eastAsia"/>
          <w:sz w:val="32"/>
          <w:szCs w:val="32"/>
        </w:rPr>
        <w:t>，并广泛开展</w:t>
      </w:r>
      <w:r>
        <w:rPr>
          <w:rFonts w:ascii="Times New Roman" w:eastAsia="仿宋_GB2312" w:hAnsi="Times New Roman" w:cs="Times New Roman"/>
          <w:sz w:val="32"/>
          <w:szCs w:val="32"/>
        </w:rPr>
        <w:t>安全教育宣传工作</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提高镇街</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农场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安全管理人员业务</w:t>
      </w:r>
      <w:r>
        <w:rPr>
          <w:rFonts w:ascii="Times New Roman" w:eastAsia="仿宋_GB2312" w:hAnsi="Times New Roman" w:cs="Times New Roman"/>
          <w:sz w:val="32"/>
          <w:szCs w:val="32"/>
        </w:rPr>
        <w:t>水平</w:t>
      </w:r>
      <w:r>
        <w:rPr>
          <w:rFonts w:ascii="Times New Roman" w:eastAsia="仿宋_GB2312" w:hAnsi="Times New Roman" w:cs="Times New Roman" w:hint="eastAsia"/>
          <w:sz w:val="32"/>
          <w:szCs w:val="32"/>
        </w:rPr>
        <w:t>和企业安全生产主体责任意识</w:t>
      </w:r>
      <w:r>
        <w:rPr>
          <w:rFonts w:ascii="Times New Roman" w:eastAsia="仿宋_GB2312" w:hAnsi="Times New Roman" w:cs="Times New Roman"/>
          <w:sz w:val="32"/>
          <w:szCs w:val="32"/>
        </w:rPr>
        <w:t>。</w:t>
      </w:r>
    </w:p>
    <w:p w14:paraId="4FC4B26A" w14:textId="77777777" w:rsidR="00474C9B" w:rsidRDefault="00000000">
      <w:pPr>
        <w:spacing w:line="560" w:lineRule="exact"/>
        <w:ind w:firstLine="645"/>
        <w:rPr>
          <w:rFonts w:ascii="Times New Roman" w:eastAsia="楷体" w:hAnsi="Times New Roman" w:cs="Times New Roman"/>
          <w:sz w:val="32"/>
          <w:szCs w:val="32"/>
        </w:rPr>
      </w:pPr>
      <w:r>
        <w:rPr>
          <w:rFonts w:ascii="Times New Roman" w:eastAsia="楷体" w:hAnsi="Times New Roman" w:cs="Times New Roman"/>
          <w:sz w:val="32"/>
          <w:szCs w:val="32"/>
        </w:rPr>
        <w:t>（三）花果山街道落实事故</w:t>
      </w:r>
      <w:r>
        <w:rPr>
          <w:rFonts w:ascii="Times New Roman" w:eastAsia="楷体" w:hAnsi="Times New Roman" w:cs="Times New Roman" w:hint="eastAsia"/>
          <w:sz w:val="32"/>
          <w:szCs w:val="32"/>
        </w:rPr>
        <w:t>防范和</w:t>
      </w:r>
      <w:r>
        <w:rPr>
          <w:rFonts w:ascii="Times New Roman" w:eastAsia="楷体" w:hAnsi="Times New Roman" w:cs="Times New Roman"/>
          <w:sz w:val="32"/>
          <w:szCs w:val="32"/>
        </w:rPr>
        <w:t>整改措施情况</w:t>
      </w:r>
    </w:p>
    <w:p w14:paraId="47FD5ABC" w14:textId="77777777" w:rsidR="00474C9B" w:rsidRDefault="00000000">
      <w:pPr>
        <w:spacing w:line="560" w:lineRule="exact"/>
        <w:ind w:firstLine="645"/>
        <w:rPr>
          <w:rFonts w:ascii="Times New Roman" w:eastAsia="仿宋_GB2312" w:hAnsi="Times New Roman" w:cs="Times New Roman"/>
          <w:sz w:val="32"/>
          <w:szCs w:val="32"/>
        </w:rPr>
      </w:pPr>
      <w:r>
        <w:rPr>
          <w:rFonts w:ascii="Times New Roman" w:eastAsia="仿宋_GB2312" w:hAnsi="Times New Roman" w:cs="Times New Roman"/>
          <w:sz w:val="32"/>
          <w:szCs w:val="32"/>
        </w:rPr>
        <w:t>事故发生</w:t>
      </w:r>
      <w:r>
        <w:rPr>
          <w:rFonts w:ascii="Times New Roman" w:eastAsia="仿宋_GB2312" w:hAnsi="Times New Roman" w:cs="Times New Roman" w:hint="eastAsia"/>
          <w:sz w:val="32"/>
          <w:szCs w:val="32"/>
        </w:rPr>
        <w:t>后</w:t>
      </w:r>
      <w:r>
        <w:rPr>
          <w:rFonts w:ascii="Times New Roman" w:eastAsia="仿宋_GB2312" w:hAnsi="Times New Roman" w:cs="Times New Roman"/>
          <w:sz w:val="32"/>
          <w:szCs w:val="32"/>
        </w:rPr>
        <w:t>，花果山街道</w:t>
      </w:r>
      <w:r>
        <w:rPr>
          <w:rFonts w:ascii="Times New Roman" w:eastAsia="仿宋_GB2312" w:hAnsi="Times New Roman" w:cs="Times New Roman" w:hint="eastAsia"/>
          <w:sz w:val="32"/>
          <w:szCs w:val="32"/>
        </w:rPr>
        <w:t>深刻吸取事故教训，</w:t>
      </w:r>
      <w:r>
        <w:rPr>
          <w:rFonts w:ascii="Times New Roman" w:eastAsia="仿宋_GB2312" w:hAnsi="Times New Roman" w:cs="Times New Roman"/>
          <w:sz w:val="32"/>
          <w:szCs w:val="32"/>
        </w:rPr>
        <w:t>严格按要求，</w:t>
      </w:r>
      <w:r>
        <w:rPr>
          <w:rFonts w:ascii="Times New Roman" w:eastAsia="仿宋_GB2312" w:hAnsi="Times New Roman" w:cs="Times New Roman" w:hint="eastAsia"/>
          <w:sz w:val="32"/>
          <w:szCs w:val="32"/>
        </w:rPr>
        <w:t>强化辖区</w:t>
      </w:r>
      <w:r>
        <w:rPr>
          <w:rFonts w:ascii="Times New Roman" w:eastAsia="仿宋_GB2312" w:hAnsi="Times New Roman" w:cs="Times New Roman"/>
          <w:sz w:val="32"/>
          <w:szCs w:val="32"/>
        </w:rPr>
        <w:t>内民房</w:t>
      </w:r>
      <w:bookmarkStart w:id="2" w:name="_Hlk200444748"/>
      <w:r>
        <w:rPr>
          <w:rFonts w:ascii="Times New Roman" w:eastAsia="仿宋_GB2312" w:hAnsi="Times New Roman" w:cs="Times New Roman"/>
          <w:sz w:val="32"/>
          <w:szCs w:val="32"/>
        </w:rPr>
        <w:t>装饰</w:t>
      </w:r>
      <w:bookmarkEnd w:id="2"/>
      <w:r>
        <w:rPr>
          <w:rFonts w:ascii="Times New Roman" w:eastAsia="仿宋_GB2312" w:hAnsi="Times New Roman" w:cs="Times New Roman"/>
          <w:sz w:val="32"/>
          <w:szCs w:val="32"/>
        </w:rPr>
        <w:t>装修活动监管。</w:t>
      </w:r>
    </w:p>
    <w:p w14:paraId="5D8EAA0C" w14:textId="77777777" w:rsidR="00474C9B" w:rsidRDefault="00000000">
      <w:pPr>
        <w:spacing w:line="560" w:lineRule="exact"/>
        <w:ind w:firstLine="645"/>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取得的成效</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一是强化制度，认真落实</w:t>
      </w:r>
      <w:r>
        <w:rPr>
          <w:rFonts w:ascii="Times New Roman" w:eastAsia="仿宋_GB2312" w:hAnsi="Times New Roman" w:cs="Times New Roman"/>
          <w:sz w:val="32"/>
          <w:szCs w:val="32"/>
        </w:rPr>
        <w:t>装修装饰人员的资质认证和备案制度，筑牢安全监管防线。</w:t>
      </w:r>
      <w:r>
        <w:rPr>
          <w:rFonts w:ascii="Times New Roman" w:eastAsia="仿宋_GB2312" w:hAnsi="Times New Roman" w:cs="Times New Roman" w:hint="eastAsia"/>
          <w:sz w:val="32"/>
          <w:szCs w:val="32"/>
        </w:rPr>
        <w:t>二是强化宣传，</w:t>
      </w:r>
      <w:r>
        <w:rPr>
          <w:rFonts w:ascii="Times New Roman" w:eastAsia="仿宋_GB2312" w:hAnsi="Times New Roman" w:cs="Times New Roman"/>
          <w:sz w:val="32"/>
          <w:szCs w:val="32"/>
        </w:rPr>
        <w:t>在辖区设置宣传展板，发放</w:t>
      </w:r>
      <w:r>
        <w:rPr>
          <w:rFonts w:ascii="Times New Roman" w:eastAsia="仿宋_GB2312" w:hAnsi="Times New Roman" w:cs="Times New Roman" w:hint="eastAsia"/>
          <w:sz w:val="32"/>
          <w:szCs w:val="32"/>
        </w:rPr>
        <w:t>宣传</w:t>
      </w:r>
      <w:r>
        <w:rPr>
          <w:rFonts w:ascii="Times New Roman" w:eastAsia="仿宋_GB2312" w:hAnsi="Times New Roman" w:cs="Times New Roman"/>
          <w:sz w:val="32"/>
          <w:szCs w:val="32"/>
        </w:rPr>
        <w:t>手册</w:t>
      </w:r>
      <w:r>
        <w:rPr>
          <w:rFonts w:ascii="Times New Roman" w:eastAsia="仿宋_GB2312" w:hAnsi="Times New Roman" w:cs="Times New Roman"/>
          <w:sz w:val="32"/>
          <w:szCs w:val="32"/>
        </w:rPr>
        <w:t>500</w:t>
      </w:r>
      <w:r>
        <w:rPr>
          <w:rFonts w:ascii="Times New Roman" w:eastAsia="仿宋_GB2312" w:hAnsi="Times New Roman" w:cs="Times New Roman"/>
          <w:sz w:val="32"/>
          <w:szCs w:val="32"/>
        </w:rPr>
        <w:t>余份、宣传单页</w:t>
      </w:r>
      <w:r>
        <w:rPr>
          <w:rFonts w:ascii="Times New Roman" w:eastAsia="仿宋_GB2312" w:hAnsi="Times New Roman" w:cs="Times New Roman"/>
          <w:sz w:val="32"/>
          <w:szCs w:val="32"/>
        </w:rPr>
        <w:t>1300</w:t>
      </w:r>
      <w:r>
        <w:rPr>
          <w:rFonts w:ascii="Times New Roman" w:eastAsia="仿宋_GB2312" w:hAnsi="Times New Roman" w:cs="Times New Roman"/>
          <w:sz w:val="32"/>
          <w:szCs w:val="32"/>
        </w:rPr>
        <w:t>余张，张贴标语</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余幅，广泛宣传装饰装修政策法规。</w:t>
      </w:r>
      <w:r>
        <w:rPr>
          <w:rFonts w:ascii="Times New Roman" w:eastAsia="仿宋_GB2312" w:hAnsi="Times New Roman" w:cs="Times New Roman" w:hint="eastAsia"/>
          <w:sz w:val="32"/>
          <w:szCs w:val="32"/>
        </w:rPr>
        <w:t>三是强化检查，</w:t>
      </w:r>
      <w:r>
        <w:rPr>
          <w:rFonts w:ascii="Times New Roman" w:eastAsia="仿宋_GB2312" w:hAnsi="Times New Roman" w:cs="Times New Roman"/>
          <w:sz w:val="32"/>
          <w:szCs w:val="32"/>
        </w:rPr>
        <w:t>成立检查组</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个、</w:t>
      </w:r>
      <w:r>
        <w:rPr>
          <w:rFonts w:ascii="Times New Roman" w:eastAsia="仿宋_GB2312" w:hAnsi="Times New Roman" w:cs="Times New Roman" w:hint="eastAsia"/>
          <w:sz w:val="32"/>
          <w:szCs w:val="32"/>
        </w:rPr>
        <w:t>派</w:t>
      </w:r>
      <w:r>
        <w:rPr>
          <w:rFonts w:ascii="Times New Roman" w:eastAsia="仿宋_GB2312" w:hAnsi="Times New Roman" w:cs="Times New Roman"/>
          <w:sz w:val="32"/>
          <w:szCs w:val="32"/>
        </w:rPr>
        <w:t>出检查</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人次</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对于不符合规定的，坚决不予施工。依托村社和城管，不定期对商铺装</w:t>
      </w:r>
      <w:proofErr w:type="gramStart"/>
      <w:r>
        <w:rPr>
          <w:rFonts w:ascii="Times New Roman" w:eastAsia="仿宋_GB2312" w:hAnsi="Times New Roman" w:cs="Times New Roman"/>
          <w:sz w:val="32"/>
          <w:szCs w:val="32"/>
        </w:rPr>
        <w:t>修现场</w:t>
      </w:r>
      <w:proofErr w:type="gramEnd"/>
      <w:r>
        <w:rPr>
          <w:rFonts w:ascii="Times New Roman" w:eastAsia="仿宋_GB2312" w:hAnsi="Times New Roman" w:cs="Times New Roman"/>
          <w:sz w:val="32"/>
          <w:szCs w:val="32"/>
        </w:rPr>
        <w:t>进行巡查，发现问题立即进行停工整改并报区住建局。</w:t>
      </w:r>
      <w:r>
        <w:rPr>
          <w:rFonts w:ascii="Times New Roman" w:eastAsia="仿宋_GB2312" w:hAnsi="Times New Roman" w:cs="Times New Roman" w:hint="eastAsia"/>
          <w:sz w:val="32"/>
          <w:szCs w:val="32"/>
        </w:rPr>
        <w:t>四是强化监督，</w:t>
      </w:r>
      <w:r>
        <w:rPr>
          <w:rFonts w:ascii="Times New Roman" w:eastAsia="仿宋_GB2312" w:hAnsi="Times New Roman" w:cs="Times New Roman"/>
          <w:sz w:val="32"/>
          <w:szCs w:val="32"/>
        </w:rPr>
        <w:t>鼓励居民对民房违规装修行为进行举报，确保及时发现问题，及时处置问题。</w:t>
      </w:r>
    </w:p>
    <w:p w14:paraId="451E80B3" w14:textId="77777777" w:rsidR="00474C9B" w:rsidRDefault="00000000">
      <w:pPr>
        <w:spacing w:line="560"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存在问题及改进措施</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一是</w:t>
      </w:r>
      <w:r>
        <w:rPr>
          <w:rFonts w:ascii="Times New Roman" w:eastAsia="仿宋_GB2312" w:hAnsi="Times New Roman" w:cs="Times New Roman" w:hint="eastAsia"/>
          <w:sz w:val="32"/>
          <w:szCs w:val="32"/>
        </w:rPr>
        <w:t>宣传力度不足，要</w:t>
      </w:r>
      <w:r>
        <w:rPr>
          <w:rFonts w:ascii="Times New Roman" w:eastAsia="仿宋_GB2312" w:hAnsi="Times New Roman" w:cs="Times New Roman"/>
          <w:sz w:val="32"/>
          <w:szCs w:val="32"/>
        </w:rPr>
        <w:t>进一步拓宽宣传渠道，</w:t>
      </w:r>
      <w:r>
        <w:rPr>
          <w:rFonts w:ascii="Times New Roman" w:eastAsia="仿宋_GB2312" w:hAnsi="Times New Roman" w:cs="Times New Roman" w:hint="eastAsia"/>
          <w:sz w:val="32"/>
          <w:szCs w:val="32"/>
        </w:rPr>
        <w:t>加大</w:t>
      </w:r>
      <w:r>
        <w:rPr>
          <w:rFonts w:ascii="Times New Roman" w:eastAsia="仿宋_GB2312" w:hAnsi="Times New Roman" w:cs="Times New Roman"/>
          <w:sz w:val="32"/>
          <w:szCs w:val="32"/>
        </w:rPr>
        <w:t>法律法规和警示案例</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宣贯</w:t>
      </w:r>
      <w:r>
        <w:rPr>
          <w:rFonts w:ascii="Times New Roman" w:eastAsia="仿宋_GB2312" w:hAnsi="Times New Roman" w:cs="Times New Roman" w:hint="eastAsia"/>
          <w:sz w:val="32"/>
          <w:szCs w:val="32"/>
        </w:rPr>
        <w:t>力度</w:t>
      </w:r>
      <w:r>
        <w:rPr>
          <w:rFonts w:ascii="Times New Roman" w:eastAsia="仿宋_GB2312" w:hAnsi="Times New Roman" w:cs="Times New Roman"/>
          <w:sz w:val="32"/>
          <w:szCs w:val="32"/>
        </w:rPr>
        <w:t>，提高</w:t>
      </w:r>
      <w:r>
        <w:rPr>
          <w:rFonts w:ascii="Times New Roman" w:eastAsia="仿宋_GB2312" w:hAnsi="Times New Roman" w:cs="Times New Roman" w:hint="eastAsia"/>
          <w:sz w:val="32"/>
          <w:szCs w:val="32"/>
        </w:rPr>
        <w:t>业主</w:t>
      </w:r>
      <w:r>
        <w:rPr>
          <w:rFonts w:ascii="Times New Roman" w:eastAsia="仿宋_GB2312" w:hAnsi="Times New Roman" w:cs="Times New Roman"/>
          <w:sz w:val="32"/>
          <w:szCs w:val="32"/>
        </w:rPr>
        <w:t>及装修人员的法律意识和安全意识。二是</w:t>
      </w:r>
      <w:r>
        <w:rPr>
          <w:rFonts w:ascii="Times New Roman" w:eastAsia="仿宋_GB2312" w:hAnsi="Times New Roman" w:cs="Times New Roman" w:hint="eastAsia"/>
          <w:sz w:val="32"/>
          <w:szCs w:val="32"/>
        </w:rPr>
        <w:t>安全管理能力不足，要</w:t>
      </w:r>
      <w:r>
        <w:rPr>
          <w:rFonts w:ascii="Times New Roman" w:eastAsia="仿宋_GB2312" w:hAnsi="Times New Roman" w:cs="Times New Roman"/>
          <w:sz w:val="32"/>
          <w:szCs w:val="32"/>
        </w:rPr>
        <w:t>不定期组织社区工作人员、物业管理人员、加强</w:t>
      </w:r>
      <w:r>
        <w:rPr>
          <w:rFonts w:ascii="Times New Roman" w:eastAsia="仿宋_GB2312" w:hAnsi="Times New Roman" w:cs="Times New Roman" w:hint="eastAsia"/>
          <w:sz w:val="32"/>
          <w:szCs w:val="32"/>
        </w:rPr>
        <w:t>安全管理知识</w:t>
      </w:r>
      <w:r>
        <w:rPr>
          <w:rFonts w:ascii="Times New Roman" w:eastAsia="仿宋_GB2312" w:hAnsi="Times New Roman" w:cs="Times New Roman"/>
          <w:sz w:val="32"/>
          <w:szCs w:val="32"/>
        </w:rPr>
        <w:t>学习，</w:t>
      </w:r>
      <w:r>
        <w:rPr>
          <w:rFonts w:ascii="Times New Roman" w:eastAsia="仿宋_GB2312" w:hAnsi="Times New Roman" w:cs="Times New Roman"/>
          <w:sz w:val="32"/>
          <w:szCs w:val="32"/>
        </w:rPr>
        <w:lastRenderedPageBreak/>
        <w:t>提升业务能力</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安全生产管理水平。</w:t>
      </w:r>
    </w:p>
    <w:p w14:paraId="3E3C33E9" w14:textId="77777777" w:rsidR="00474C9B" w:rsidRDefault="00000000">
      <w:pPr>
        <w:spacing w:line="560" w:lineRule="exact"/>
        <w:rPr>
          <w:rFonts w:ascii="Times New Roman" w:eastAsia="黑体" w:hAnsi="Times New Roman" w:cs="Times New Roman"/>
          <w:sz w:val="32"/>
          <w:szCs w:val="32"/>
        </w:rPr>
      </w:pPr>
      <w:r>
        <w:rPr>
          <w:rFonts w:ascii="Times New Roman" w:eastAsia="仿宋" w:hAnsi="Times New Roman" w:cs="Times New Roman"/>
          <w:sz w:val="32"/>
          <w:szCs w:val="32"/>
        </w:rPr>
        <w:t xml:space="preserve">　</w:t>
      </w:r>
      <w:r>
        <w:rPr>
          <w:rFonts w:ascii="Times New Roman" w:eastAsia="黑体" w:hAnsi="Times New Roman" w:cs="Times New Roman"/>
          <w:sz w:val="32"/>
          <w:szCs w:val="32"/>
        </w:rPr>
        <w:t xml:space="preserve">　四、评估意见</w:t>
      </w:r>
      <w:r>
        <w:rPr>
          <w:rFonts w:ascii="Times New Roman" w:eastAsia="黑体" w:hAnsi="Times New Roman" w:cs="Times New Roman"/>
          <w:sz w:val="32"/>
          <w:szCs w:val="32"/>
        </w:rPr>
        <w:t xml:space="preserve"> </w:t>
      </w:r>
    </w:p>
    <w:p w14:paraId="26A0462A" w14:textId="77777777" w:rsidR="00474C9B" w:rsidRDefault="00000000">
      <w:pPr>
        <w:spacing w:line="560" w:lineRule="exact"/>
        <w:ind w:firstLine="645"/>
        <w:rPr>
          <w:rFonts w:ascii="Times New Roman" w:eastAsia="仿宋_GB2312" w:hAnsi="Times New Roman" w:cs="Times New Roman"/>
          <w:sz w:val="32"/>
          <w:szCs w:val="32"/>
        </w:rPr>
      </w:pPr>
      <w:r>
        <w:rPr>
          <w:rFonts w:ascii="Times New Roman" w:eastAsia="仿宋_GB2312" w:hAnsi="Times New Roman" w:cs="仿宋_GB2312" w:hint="eastAsia"/>
          <w:sz w:val="32"/>
          <w:szCs w:val="32"/>
        </w:rPr>
        <w:t>评估组认为，事故报告批复后，相关部门能够认真落实《</w:t>
      </w:r>
      <w:r>
        <w:rPr>
          <w:rFonts w:ascii="Times New Roman" w:eastAsia="仿宋_GB2312" w:hAnsi="Times New Roman" w:cs="Times New Roman"/>
          <w:sz w:val="32"/>
          <w:szCs w:val="32"/>
        </w:rPr>
        <w:t>海州区花果山街道新滩村</w:t>
      </w:r>
      <w:bookmarkStart w:id="3" w:name="OLE_LINK3"/>
      <w:r>
        <w:rPr>
          <w:rFonts w:ascii="Times New Roman" w:eastAsia="仿宋_GB2312" w:hAnsi="Times New Roman" w:cs="Times New Roman"/>
          <w:sz w:val="32"/>
          <w:szCs w:val="32"/>
        </w:rPr>
        <w:t>“3•13”</w:t>
      </w:r>
      <w:r>
        <w:rPr>
          <w:rFonts w:ascii="Times New Roman" w:eastAsia="仿宋_GB2312" w:hAnsi="Times New Roman" w:cs="Times New Roman"/>
          <w:sz w:val="32"/>
          <w:szCs w:val="32"/>
        </w:rPr>
        <w:t>高处坠落一般事故调查报告</w:t>
      </w:r>
      <w:bookmarkEnd w:id="3"/>
      <w:r>
        <w:rPr>
          <w:rFonts w:ascii="Times New Roman" w:eastAsia="仿宋_GB2312" w:hAnsi="Times New Roman" w:cs="仿宋_GB2312" w:hint="eastAsia"/>
          <w:sz w:val="32"/>
          <w:szCs w:val="32"/>
        </w:rPr>
        <w:t>》和区政府对该事故报告批复的要求，及时对事故责任单位和责任人员进行追责问责，程序合法，处置得当，未出现行政诉讼和侵犯职工合法权益的情况。除</w:t>
      </w:r>
      <w:proofErr w:type="gramStart"/>
      <w:r>
        <w:rPr>
          <w:rFonts w:ascii="Times New Roman" w:eastAsia="仿宋_GB2312" w:hAnsi="Times New Roman" w:cs="Times New Roman"/>
          <w:sz w:val="32"/>
          <w:szCs w:val="32"/>
        </w:rPr>
        <w:t>连云港森度空间</w:t>
      </w:r>
      <w:proofErr w:type="gramEnd"/>
      <w:r>
        <w:rPr>
          <w:rFonts w:ascii="Times New Roman" w:eastAsia="仿宋_GB2312" w:hAnsi="Times New Roman" w:cs="Times New Roman"/>
          <w:sz w:val="32"/>
          <w:szCs w:val="32"/>
        </w:rPr>
        <w:t>装饰工程有限公司</w:t>
      </w:r>
      <w:r>
        <w:rPr>
          <w:rFonts w:ascii="Times New Roman" w:eastAsia="仿宋_GB2312" w:hAnsi="Times New Roman" w:cs="Times New Roman" w:hint="eastAsia"/>
          <w:sz w:val="32"/>
          <w:szCs w:val="32"/>
        </w:rPr>
        <w:t>未缴纳罚款外，</w:t>
      </w:r>
      <w:r>
        <w:rPr>
          <w:rFonts w:ascii="Times New Roman" w:eastAsia="仿宋_GB2312" w:hAnsi="Times New Roman" w:cs="仿宋_GB2312" w:hint="eastAsia"/>
          <w:sz w:val="32"/>
          <w:szCs w:val="32"/>
        </w:rPr>
        <w:t>花果山街道办事处、区住建局均能够认真吸取此次事故教训，较好地落实了</w:t>
      </w:r>
      <w:r>
        <w:rPr>
          <w:rFonts w:ascii="Times New Roman" w:eastAsia="仿宋_GB2312" w:hAnsi="Times New Roman" w:cs="Times New Roman"/>
          <w:sz w:val="32"/>
          <w:szCs w:val="32"/>
        </w:rPr>
        <w:t>“3•13”</w:t>
      </w:r>
      <w:r>
        <w:rPr>
          <w:rFonts w:ascii="Times New Roman" w:eastAsia="仿宋_GB2312" w:hAnsi="Times New Roman" w:cs="Times New Roman"/>
          <w:sz w:val="32"/>
          <w:szCs w:val="32"/>
        </w:rPr>
        <w:t>高处坠落一般事故调查报告</w:t>
      </w:r>
      <w:r>
        <w:rPr>
          <w:rFonts w:ascii="Times New Roman" w:eastAsia="仿宋_GB2312" w:hAnsi="Times New Roman" w:cs="仿宋_GB2312" w:hint="eastAsia"/>
          <w:sz w:val="32"/>
          <w:szCs w:val="32"/>
        </w:rPr>
        <w:t>中有关责任单位处理及事故防范和整改措施的各项要求。</w:t>
      </w:r>
      <w:r>
        <w:rPr>
          <w:rFonts w:ascii="Times New Roman" w:eastAsia="仿宋_GB2312" w:hAnsi="Times New Roman" w:cs="Times New Roman"/>
          <w:sz w:val="32"/>
          <w:szCs w:val="32"/>
        </w:rPr>
        <w:t xml:space="preserve"> </w:t>
      </w:r>
    </w:p>
    <w:p w14:paraId="6DB08EE6" w14:textId="77777777" w:rsidR="00474C9B" w:rsidRDefault="00474C9B">
      <w:pPr>
        <w:spacing w:line="560" w:lineRule="exact"/>
        <w:ind w:firstLine="645"/>
        <w:rPr>
          <w:rFonts w:ascii="Times New Roman" w:eastAsia="仿宋_GB2312" w:hAnsi="Times New Roman" w:cs="Times New Roman"/>
          <w:sz w:val="32"/>
          <w:szCs w:val="32"/>
        </w:rPr>
      </w:pPr>
    </w:p>
    <w:p w14:paraId="2966FEFF" w14:textId="77777777" w:rsidR="00474C9B" w:rsidRDefault="00000000">
      <w:pPr>
        <w:spacing w:line="560" w:lineRule="exact"/>
        <w:ind w:firstLine="645"/>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14:paraId="6F5156C6" w14:textId="77777777" w:rsidR="00474C9B" w:rsidRDefault="00000000">
      <w:pPr>
        <w:spacing w:line="560" w:lineRule="exact"/>
        <w:ind w:firstLine="645"/>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海州区花果山街道新滩村</w:t>
      </w:r>
      <w:r>
        <w:rPr>
          <w:rFonts w:ascii="Times New Roman" w:eastAsia="仿宋_GB2312" w:hAnsi="Times New Roman" w:cs="Times New Roman"/>
          <w:sz w:val="32"/>
          <w:szCs w:val="32"/>
        </w:rPr>
        <w:t>“3•13”</w:t>
      </w:r>
      <w:r>
        <w:rPr>
          <w:rFonts w:ascii="Times New Roman" w:eastAsia="仿宋_GB2312" w:hAnsi="Times New Roman" w:cs="Times New Roman"/>
          <w:sz w:val="32"/>
          <w:szCs w:val="32"/>
        </w:rPr>
        <w:t>高处坠落</w:t>
      </w:r>
    </w:p>
    <w:p w14:paraId="1E7AD77A" w14:textId="77777777" w:rsidR="00474C9B" w:rsidRDefault="00000000">
      <w:pPr>
        <w:spacing w:line="560" w:lineRule="exact"/>
        <w:ind w:firstLine="645"/>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一般事故评估组</w:t>
      </w:r>
    </w:p>
    <w:p w14:paraId="69A92C60" w14:textId="77777777" w:rsidR="00474C9B" w:rsidRDefault="00000000">
      <w:pPr>
        <w:spacing w:line="560" w:lineRule="exact"/>
        <w:ind w:firstLine="645"/>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日</w:t>
      </w:r>
    </w:p>
    <w:p w14:paraId="1A183C8A" w14:textId="77777777" w:rsidR="00474C9B" w:rsidRDefault="00474C9B">
      <w:pPr>
        <w:spacing w:line="560" w:lineRule="exact"/>
        <w:ind w:firstLine="645"/>
        <w:rPr>
          <w:rFonts w:ascii="Times New Roman" w:eastAsia="仿宋_GB2312" w:hAnsi="Times New Roman" w:cs="Times New Roman"/>
          <w:sz w:val="32"/>
          <w:szCs w:val="32"/>
        </w:rPr>
      </w:pPr>
    </w:p>
    <w:p w14:paraId="2ED72F8F" w14:textId="77777777" w:rsidR="00474C9B" w:rsidRDefault="00474C9B">
      <w:pPr>
        <w:spacing w:line="560" w:lineRule="exact"/>
        <w:jc w:val="center"/>
        <w:rPr>
          <w:rFonts w:ascii="Times New Roman" w:eastAsia="仿宋" w:hAnsi="Times New Roman" w:cs="Times New Roman"/>
          <w:sz w:val="32"/>
          <w:szCs w:val="32"/>
        </w:rPr>
      </w:pPr>
    </w:p>
    <w:sectPr w:rsidR="00474C9B">
      <w:footerReference w:type="default" r:id="rId7"/>
      <w:pgSz w:w="11906" w:h="16838"/>
      <w:pgMar w:top="2098" w:right="1474" w:bottom="1984"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3D3EC" w14:textId="77777777" w:rsidR="009C3C02" w:rsidRDefault="009C3C02">
      <w:pPr>
        <w:rPr>
          <w:rFonts w:hint="eastAsia"/>
        </w:rPr>
      </w:pPr>
      <w:r>
        <w:separator/>
      </w:r>
    </w:p>
  </w:endnote>
  <w:endnote w:type="continuationSeparator" w:id="0">
    <w:p w14:paraId="3335CAB7" w14:textId="77777777" w:rsidR="009C3C02" w:rsidRDefault="009C3C0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34FB" w14:textId="77777777" w:rsidR="00474C9B" w:rsidRDefault="00000000">
    <w:pPr>
      <w:pStyle w:val="a3"/>
      <w:rPr>
        <w:rFonts w:hint="eastAsia"/>
      </w:rPr>
    </w:pPr>
    <w:r>
      <w:rPr>
        <w:rFonts w:hint="eastAsia"/>
        <w:noProof/>
      </w:rPr>
      <mc:AlternateContent>
        <mc:Choice Requires="wps">
          <w:drawing>
            <wp:anchor distT="0" distB="0" distL="114300" distR="114300" simplePos="0" relativeHeight="251659264" behindDoc="0" locked="0" layoutInCell="1" allowOverlap="1" wp14:anchorId="413D6232" wp14:editId="6AECE50A">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1BA3E0" w14:textId="77777777" w:rsidR="00474C9B" w:rsidRDefault="00000000">
                          <w:pPr>
                            <w:pStyle w:val="a3"/>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wrap="none" lIns="0" tIns="0" rIns="0" bIns="0" upright="1">
                      <a:spAutoFit/>
                    </wps:bodyPr>
                  </wps:wsp>
                </a:graphicData>
              </a:graphic>
            </wp:anchor>
          </w:drawing>
        </mc:Choice>
        <mc:Fallback>
          <w:pict>
            <v:shapetype w14:anchorId="413D6232"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1D1BA3E0" w14:textId="77777777" w:rsidR="00474C9B" w:rsidRDefault="00000000">
                    <w:pPr>
                      <w:pStyle w:val="a3"/>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AA679" w14:textId="77777777" w:rsidR="009C3C02" w:rsidRDefault="009C3C02">
      <w:pPr>
        <w:rPr>
          <w:rFonts w:hint="eastAsia"/>
        </w:rPr>
      </w:pPr>
      <w:r>
        <w:separator/>
      </w:r>
    </w:p>
  </w:footnote>
  <w:footnote w:type="continuationSeparator" w:id="0">
    <w:p w14:paraId="3DF68FB1" w14:textId="77777777" w:rsidR="009C3C02" w:rsidRDefault="009C3C0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5300"/>
    <w:rsid w:val="00022546"/>
    <w:rsid w:val="000425D5"/>
    <w:rsid w:val="000B4D3C"/>
    <w:rsid w:val="000C2C82"/>
    <w:rsid w:val="0011611A"/>
    <w:rsid w:val="00142719"/>
    <w:rsid w:val="001513C7"/>
    <w:rsid w:val="00165300"/>
    <w:rsid w:val="002039BC"/>
    <w:rsid w:val="002B789C"/>
    <w:rsid w:val="002F6DAA"/>
    <w:rsid w:val="0031394F"/>
    <w:rsid w:val="003C0077"/>
    <w:rsid w:val="00405833"/>
    <w:rsid w:val="004268E3"/>
    <w:rsid w:val="00474C9B"/>
    <w:rsid w:val="004B0B8F"/>
    <w:rsid w:val="004C5AE2"/>
    <w:rsid w:val="005919F6"/>
    <w:rsid w:val="005C4A7D"/>
    <w:rsid w:val="00617F2A"/>
    <w:rsid w:val="006A353F"/>
    <w:rsid w:val="006A76DC"/>
    <w:rsid w:val="006B34D4"/>
    <w:rsid w:val="006D5C75"/>
    <w:rsid w:val="006E0BE3"/>
    <w:rsid w:val="006E759C"/>
    <w:rsid w:val="00706A15"/>
    <w:rsid w:val="0071197C"/>
    <w:rsid w:val="007274A5"/>
    <w:rsid w:val="00742711"/>
    <w:rsid w:val="00763042"/>
    <w:rsid w:val="007D4404"/>
    <w:rsid w:val="007E7C42"/>
    <w:rsid w:val="00833298"/>
    <w:rsid w:val="00850D97"/>
    <w:rsid w:val="00871B3E"/>
    <w:rsid w:val="0088613F"/>
    <w:rsid w:val="008F4882"/>
    <w:rsid w:val="009061E9"/>
    <w:rsid w:val="009C3C02"/>
    <w:rsid w:val="009E34B1"/>
    <w:rsid w:val="00A1651B"/>
    <w:rsid w:val="00A96C38"/>
    <w:rsid w:val="00AA6E5B"/>
    <w:rsid w:val="00B06339"/>
    <w:rsid w:val="00B2261D"/>
    <w:rsid w:val="00B5355D"/>
    <w:rsid w:val="00B8314F"/>
    <w:rsid w:val="00B96795"/>
    <w:rsid w:val="00BA08E3"/>
    <w:rsid w:val="00BE5CAE"/>
    <w:rsid w:val="00C02A64"/>
    <w:rsid w:val="00CB3069"/>
    <w:rsid w:val="00CD4E92"/>
    <w:rsid w:val="00CE0103"/>
    <w:rsid w:val="00CE10DC"/>
    <w:rsid w:val="00D36DD5"/>
    <w:rsid w:val="00D5680F"/>
    <w:rsid w:val="00DF45C3"/>
    <w:rsid w:val="00E03CA0"/>
    <w:rsid w:val="00E11500"/>
    <w:rsid w:val="00E870C0"/>
    <w:rsid w:val="00EF4F19"/>
    <w:rsid w:val="00F43699"/>
    <w:rsid w:val="00F436A9"/>
    <w:rsid w:val="00F60A8F"/>
    <w:rsid w:val="00F763DB"/>
    <w:rsid w:val="00F830A3"/>
    <w:rsid w:val="00FC2BA4"/>
    <w:rsid w:val="00FC6D91"/>
    <w:rsid w:val="00FC7521"/>
    <w:rsid w:val="00FD32E3"/>
    <w:rsid w:val="4112362F"/>
    <w:rsid w:val="50813C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CDCFB"/>
  <w15:docId w15:val="{565E94E4-FEB5-4239-9DEE-AFC492722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6387</TotalTime>
  <Pages>5</Pages>
  <Words>1217</Words>
  <Characters>1255</Characters>
  <Application>Microsoft Office Word</Application>
  <DocSecurity>0</DocSecurity>
  <Lines>57</Lines>
  <Paragraphs>33</Paragraphs>
  <ScaleCrop>false</ScaleCrop>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34</cp:revision>
  <cp:lastPrinted>2025-06-16T01:09:00Z</cp:lastPrinted>
  <dcterms:created xsi:type="dcterms:W3CDTF">2025-06-03T00:51:00Z</dcterms:created>
  <dcterms:modified xsi:type="dcterms:W3CDTF">2025-06-16T07:11:00Z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eyJoZGlkIjoiMDY0OTcxMWYyZGUyNTVmMGY5MmU4YjY3NjIzNWY1ZmEiLCJ1c2VySWQiOiIxNjQ2NjU0MjA0In0=</vt:lpwstr>
  </property>
  <property fmtid="{D5CDD505-2E9C-101B-9397-08002B2CF9AE}" pid="3" name="KSOProductBuildVer">
    <vt:lpwstr>2052-12.1.0.20784</vt:lpwstr>
  </property>
  <property fmtid="{D5CDD505-2E9C-101B-9397-08002B2CF9AE}" pid="4" name="ICV">
    <vt:lpwstr>73B8DBAE5AEA466A866827360EB70852_13</vt:lpwstr>
  </property>
</Properties>
</file>