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附件1：</w:t>
      </w:r>
    </w:p>
    <w:p>
      <w:pPr>
        <w:spacing w:line="1200" w:lineRule="exact"/>
        <w:jc w:val="center"/>
        <w:rPr>
          <w:rFonts w:ascii="宋体" w:hAnsi="宋体"/>
          <w:b/>
          <w:spacing w:val="20"/>
          <w:sz w:val="72"/>
        </w:rPr>
      </w:pPr>
    </w:p>
    <w:p>
      <w:pPr>
        <w:spacing w:line="1200" w:lineRule="exact"/>
        <w:ind w:firstLine="0"/>
        <w:jc w:val="center"/>
        <w:rPr>
          <w:rFonts w:hint="default" w:ascii="华文中宋" w:hAnsi="华文中宋" w:eastAsia="华文中宋"/>
          <w:b/>
          <w:spacing w:val="20"/>
          <w:sz w:val="72"/>
          <w:lang w:val="en-US" w:eastAsia="zh-CN"/>
        </w:rPr>
      </w:pPr>
      <w:r>
        <w:rPr>
          <w:rFonts w:hint="eastAsia" w:ascii="华文中宋" w:hAnsi="华文中宋" w:eastAsia="华文中宋"/>
          <w:b/>
          <w:spacing w:val="20"/>
          <w:sz w:val="72"/>
          <w:lang w:eastAsia="zh-CN"/>
        </w:rPr>
        <w:t>海</w:t>
      </w:r>
      <w:r>
        <w:rPr>
          <w:rFonts w:hint="eastAsia" w:ascii="华文中宋" w:hAnsi="华文中宋" w:eastAsia="华文中宋"/>
          <w:b/>
          <w:spacing w:val="20"/>
          <w:sz w:val="72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spacing w:val="20"/>
          <w:sz w:val="72"/>
          <w:lang w:eastAsia="zh-CN"/>
        </w:rPr>
        <w:t>州</w:t>
      </w:r>
    </w:p>
    <w:p>
      <w:pPr>
        <w:spacing w:line="1200" w:lineRule="exact"/>
        <w:ind w:firstLine="0"/>
        <w:jc w:val="center"/>
        <w:rPr>
          <w:rFonts w:ascii="华文中宋" w:hAnsi="华文中宋" w:eastAsia="华文中宋"/>
          <w:b/>
          <w:spacing w:val="40"/>
          <w:sz w:val="72"/>
        </w:rPr>
      </w:pPr>
      <w:r>
        <w:rPr>
          <w:rFonts w:hint="eastAsia" w:ascii="华文中宋" w:hAnsi="华文中宋" w:eastAsia="华文中宋"/>
          <w:b/>
          <w:spacing w:val="20"/>
          <w:sz w:val="72"/>
        </w:rPr>
        <w:t>质量奖</w:t>
      </w:r>
      <w:r>
        <w:rPr>
          <w:rFonts w:hint="eastAsia" w:ascii="华文中宋" w:hAnsi="华文中宋" w:eastAsia="华文中宋"/>
          <w:b/>
          <w:spacing w:val="40"/>
          <w:sz w:val="72"/>
        </w:rPr>
        <w:t>申报表</w:t>
      </w:r>
    </w:p>
    <w:p>
      <w:pPr>
        <w:spacing w:beforeLines="150"/>
        <w:rPr>
          <w:rFonts w:ascii="华文中宋" w:hAnsi="华文中宋" w:eastAsia="华文中宋"/>
          <w:b/>
          <w:sz w:val="28"/>
        </w:rPr>
      </w:pPr>
    </w:p>
    <w:p>
      <w:pPr>
        <w:rPr>
          <w:sz w:val="28"/>
        </w:rPr>
      </w:pPr>
    </w:p>
    <w:p>
      <w:pPr>
        <w:spacing w:beforeLines="30"/>
        <w:ind w:firstLine="1394" w:firstLineChars="441"/>
        <w:rPr>
          <w:szCs w:val="32"/>
        </w:rPr>
      </w:pPr>
      <w:r>
        <w:rPr>
          <w:rFonts w:hint="eastAsia" w:ascii="方正黑体_GBK" w:eastAsia="方正黑体_GBK"/>
          <w:szCs w:val="32"/>
        </w:rPr>
        <w:t>组织名称：</w:t>
      </w:r>
      <w:r>
        <w:rPr>
          <w:rFonts w:hint="eastAsia"/>
          <w:szCs w:val="32"/>
          <w:u w:val="single"/>
        </w:rPr>
        <w:t xml:space="preserve">                    　</w:t>
      </w:r>
      <w:r>
        <w:rPr>
          <w:rFonts w:hint="eastAsia"/>
          <w:szCs w:val="32"/>
        </w:rPr>
        <w:t>（公章）</w:t>
      </w:r>
    </w:p>
    <w:p>
      <w:pPr>
        <w:spacing w:beforeLines="30"/>
        <w:ind w:firstLine="1400" w:firstLineChars="443"/>
        <w:rPr>
          <w:rFonts w:ascii="方正黑体_GBK" w:eastAsia="方正黑体_GBK"/>
          <w:szCs w:val="32"/>
          <w:u w:val="single"/>
        </w:rPr>
      </w:pPr>
      <w:r>
        <w:rPr>
          <w:rFonts w:hint="eastAsia" w:ascii="方正黑体_GBK" w:eastAsia="方正黑体_GBK"/>
          <w:szCs w:val="32"/>
        </w:rPr>
        <w:t>所属行业：</w:t>
      </w:r>
      <w:r>
        <w:rPr>
          <w:rFonts w:hint="eastAsia" w:ascii="方正黑体_GBK" w:eastAsia="方正黑体_GBK"/>
          <w:szCs w:val="32"/>
          <w:u w:val="single"/>
        </w:rPr>
        <w:t xml:space="preserve">                      </w:t>
      </w:r>
    </w:p>
    <w:p>
      <w:pPr>
        <w:spacing w:beforeLines="30"/>
        <w:ind w:firstLine="1400" w:firstLineChars="443"/>
        <w:rPr>
          <w:szCs w:val="32"/>
          <w:u w:val="single"/>
        </w:rPr>
      </w:pPr>
      <w:r>
        <w:rPr>
          <w:rFonts w:hint="eastAsia" w:ascii="方正黑体_GBK" w:eastAsia="方正黑体_GBK"/>
          <w:szCs w:val="32"/>
        </w:rPr>
        <w:t>所在地区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u w:val="single"/>
        </w:rPr>
        <w:t xml:space="preserve">                      </w:t>
      </w:r>
    </w:p>
    <w:p>
      <w:pPr>
        <w:spacing w:beforeLines="30"/>
        <w:ind w:firstLine="1400" w:firstLineChars="443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Cs w:val="32"/>
        </w:rPr>
        <w:t>填表日期：</w:t>
      </w:r>
      <w:r>
        <w:rPr>
          <w:rFonts w:hint="eastAsia" w:ascii="方正黑体_GBK" w:eastAsia="方正黑体_GBK"/>
          <w:szCs w:val="32"/>
          <w:u w:val="single"/>
        </w:rPr>
        <w:t xml:space="preserve">                      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ind w:firstLine="0"/>
        <w:jc w:val="center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  <w:lang w:eastAsia="zh-CN"/>
        </w:rPr>
        <w:t>海州</w:t>
      </w:r>
      <w:r>
        <w:rPr>
          <w:rFonts w:hint="eastAsia" w:ascii="方正黑体_GBK" w:eastAsia="方正黑体_GBK"/>
          <w:bCs/>
          <w:szCs w:val="32"/>
          <w:lang w:val="en-US" w:eastAsia="zh-CN"/>
        </w:rPr>
        <w:t>区</w:t>
      </w:r>
      <w:r>
        <w:rPr>
          <w:rFonts w:hint="eastAsia" w:ascii="方正黑体_GBK" w:eastAsia="方正黑体_GBK"/>
          <w:bCs/>
          <w:szCs w:val="32"/>
        </w:rPr>
        <w:t>质量发展委员会办公室印制</w:t>
      </w:r>
    </w:p>
    <w:p>
      <w:pPr>
        <w:spacing w:line="400" w:lineRule="exact"/>
        <w:jc w:val="center"/>
        <w:rPr>
          <w:b/>
          <w:bCs/>
          <w:szCs w:val="32"/>
        </w:rPr>
      </w:pPr>
      <w:r>
        <w:rPr>
          <w:b/>
          <w:bCs/>
          <w:szCs w:val="32"/>
        </w:rPr>
        <w:br w:type="page"/>
      </w:r>
    </w:p>
    <w:p>
      <w:pPr>
        <w:spacing w:line="400" w:lineRule="exact"/>
        <w:ind w:firstLine="0"/>
        <w:jc w:val="center"/>
        <w:rPr>
          <w:rFonts w:ascii="方正黑体_GBK" w:hAnsi="方正仿宋_GBK" w:eastAsia="方正黑体_GBK" w:cs="方正仿宋_GBK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sz w:val="36"/>
          <w:szCs w:val="36"/>
        </w:rPr>
        <w:t>填 报 说 明</w:t>
      </w:r>
    </w:p>
    <w:p>
      <w:pPr>
        <w:spacing w:line="400" w:lineRule="exact"/>
        <w:jc w:val="center"/>
        <w:rPr>
          <w:rFonts w:ascii="方正黑体_GBK" w:hAnsi="方正仿宋_GBK" w:eastAsia="方正黑体_GBK" w:cs="方正仿宋_GBK"/>
          <w:sz w:val="36"/>
          <w:szCs w:val="36"/>
        </w:rPr>
      </w:pPr>
    </w:p>
    <w:p>
      <w:pPr>
        <w:spacing w:line="500" w:lineRule="exact"/>
        <w:ind w:firstLine="552" w:firstLineChars="200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1．</w:t>
      </w:r>
      <w:r>
        <w:rPr>
          <w:rFonts w:hint="eastAsia" w:ascii="方正仿宋_GBK" w:hAnsi="方正仿宋_GBK" w:cs="方正仿宋_GBK"/>
          <w:sz w:val="28"/>
          <w:szCs w:val="28"/>
          <w:lang w:eastAsia="zh-CN"/>
        </w:rPr>
        <w:t>海州</w:t>
      </w:r>
      <w:r>
        <w:rPr>
          <w:rFonts w:hint="eastAsia" w:ascii="方正仿宋_GBK" w:hAnsi="方正仿宋_GBK" w:cs="方正仿宋_GBK"/>
          <w:sz w:val="28"/>
          <w:szCs w:val="28"/>
        </w:rPr>
        <w:t>质量奖申报材料由申报表、组织概述、自评报告、典型案例、证实性材料组成。申报表、组织概述、自评报告、典型案例需提供一张电子文档（U盘或光盘）和一式三份的书面材料（合并软封面装订成册）；证实性材料需提供一份书面材料（软封面单独装订），并辅以目录和页次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2．申报表。应全项目填写，具体要求见各表后“注”。如表内填不下可另加附页或自行复印表格，未填项要说明原因。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3．组织概述。3000字以内，内容要求见GB/Z19579-2012《卓越绩效评价准则实施指南》附录B。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4．自评报告。对照GB/T19580-2012《卓越绩效评价准则》要求，通过事实和数据，从采用方法、工作展开和实施结果三个方面，逐条说明实施卓越绩效管理的时间、过程、成效和经验。</w:t>
      </w:r>
    </w:p>
    <w:p>
      <w:pPr>
        <w:spacing w:line="500" w:lineRule="exact"/>
        <w:ind w:firstLine="556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5．证实性材料。包括组织的营业执照复印件；首席质量官聘用证书；涉及市场准入的产品、工程、服务类许可证、强制性认证及资质证书复印件；已获取的各类体系认证（含质量管理体系、环境管理体系、职业健康安全管理体系等）证书复印件；前三年的外部财务审计报告复印件（仅需提供正文和资产负债表、损益表、现金流量表）；前三年获得市级以上质量荣誉（包括品牌）的证书复印件；组织机构图及组织自认为需提供的其他证实性材料等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cs="方正仿宋_GBK"/>
          <w:sz w:val="28"/>
          <w:szCs w:val="28"/>
        </w:rPr>
        <w:t>6．</w:t>
      </w:r>
      <w:r>
        <w:rPr>
          <w:rFonts w:hint="eastAsia" w:ascii="方正仿宋_GBK" w:hAnsi="方正仿宋_GBK" w:cs="方正仿宋_GBK"/>
          <w:sz w:val="28"/>
          <w:szCs w:val="28"/>
          <w:highlight w:val="none"/>
        </w:rPr>
        <w:t>需由组织</w:t>
      </w:r>
      <w:r>
        <w:rPr>
          <w:rFonts w:hint="eastAsia" w:ascii="方正仿宋_GBK" w:hAnsi="方正仿宋_GBK" w:cs="方正仿宋_GBK"/>
          <w:sz w:val="28"/>
          <w:szCs w:val="28"/>
        </w:rPr>
        <w:t>所</w:t>
      </w:r>
      <w:r>
        <w:rPr>
          <w:rFonts w:hint="eastAsia" w:ascii="方正仿宋_GBK" w:hAnsi="方正仿宋_GBK" w:cs="方正仿宋_GBK"/>
          <w:sz w:val="28"/>
          <w:szCs w:val="28"/>
          <w:highlight w:val="none"/>
        </w:rPr>
        <w:t>属</w:t>
      </w:r>
      <w:r>
        <w:rPr>
          <w:rFonts w:hint="eastAsia" w:ascii="方正仿宋_GBK" w:hAnsi="方正仿宋_GBK" w:cs="方正仿宋_GBK"/>
          <w:sz w:val="28"/>
          <w:szCs w:val="28"/>
          <w:highlight w:val="none"/>
          <w:lang w:val="en-US" w:eastAsia="zh-CN"/>
        </w:rPr>
        <w:t>镇</w:t>
      </w:r>
      <w:r>
        <w:rPr>
          <w:rFonts w:hint="eastAsia" w:ascii="方正仿宋_GBK" w:hAnsi="方正仿宋_GBK" w:cs="方正仿宋_GBK"/>
          <w:sz w:val="28"/>
          <w:szCs w:val="28"/>
          <w:highlight w:val="none"/>
        </w:rPr>
        <w:t>街</w:t>
      </w:r>
      <w:r>
        <w:rPr>
          <w:rFonts w:hint="eastAsia" w:ascii="方正仿宋_GBK" w:hAnsi="方正仿宋_GBK" w:cs="方正仿宋_GBK"/>
          <w:sz w:val="28"/>
          <w:szCs w:val="28"/>
          <w:highlight w:val="none"/>
          <w:lang w:eastAsia="zh-CN"/>
        </w:rPr>
        <w:t>、园区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办、农场</w:t>
      </w:r>
      <w:r>
        <w:rPr>
          <w:rFonts w:hint="eastAsia" w:ascii="方正仿宋_GBK" w:hAnsi="方正仿宋_GBK" w:cs="方正仿宋_GBK"/>
          <w:sz w:val="28"/>
          <w:szCs w:val="28"/>
        </w:rPr>
        <w:t>或区</w:t>
      </w:r>
      <w:r>
        <w:rPr>
          <w:rFonts w:hint="eastAsia" w:ascii="方正仿宋_GBK" w:hAnsi="方正仿宋_GBK" w:cs="方正仿宋_GBK"/>
          <w:sz w:val="28"/>
          <w:szCs w:val="28"/>
          <w:highlight w:val="none"/>
        </w:rPr>
        <w:t>级</w:t>
      </w:r>
      <w:r>
        <w:rPr>
          <w:rFonts w:hint="eastAsia" w:ascii="方正仿宋_GBK" w:hAnsi="方正仿宋_GBK" w:cs="方正仿宋_GBK"/>
          <w:sz w:val="28"/>
          <w:szCs w:val="28"/>
          <w:highlight w:val="none"/>
          <w:lang w:val="en-US" w:eastAsia="zh-CN"/>
        </w:rPr>
        <w:t>部门</w:t>
      </w:r>
      <w:r>
        <w:rPr>
          <w:rFonts w:hint="eastAsia" w:ascii="方正仿宋_GBK" w:hAnsi="方正仿宋_GBK" w:cs="方正仿宋_GBK"/>
          <w:sz w:val="28"/>
          <w:szCs w:val="28"/>
          <w:highlight w:val="none"/>
        </w:rPr>
        <w:t>在申报表中签署意见，并在申报表相应栏目加盖推荐单位公章。</w:t>
      </w:r>
    </w:p>
    <w:p>
      <w:pPr>
        <w:pStyle w:val="2"/>
      </w:pPr>
    </w:p>
    <w:p>
      <w:pPr>
        <w:widowControl/>
        <w:spacing w:afterLines="100" w:line="400" w:lineRule="exact"/>
        <w:rPr>
          <w:rFonts w:ascii="方正仿宋_GBK" w:hAnsi="方正仿宋_GBK" w:cs="方正仿宋_GBK"/>
          <w:bCs/>
          <w:spacing w:val="-4"/>
          <w:szCs w:val="32"/>
        </w:rPr>
      </w:pPr>
    </w:p>
    <w:p>
      <w:pPr>
        <w:widowControl/>
        <w:spacing w:afterLines="100" w:line="400" w:lineRule="exact"/>
        <w:rPr>
          <w:rFonts w:ascii="方正仿宋_GBK" w:hAnsi="方正仿宋_GBK" w:cs="方正仿宋_GBK"/>
          <w:bCs/>
          <w:spacing w:val="-4"/>
          <w:szCs w:val="32"/>
        </w:rPr>
      </w:pPr>
    </w:p>
    <w:p>
      <w:pPr>
        <w:widowControl/>
        <w:spacing w:afterLines="100" w:line="400" w:lineRule="exact"/>
        <w:rPr>
          <w:rFonts w:ascii="方正仿宋_GBK" w:hAnsi="方正仿宋_GBK" w:cs="方正仿宋_GBK"/>
          <w:bCs/>
          <w:spacing w:val="-4"/>
          <w:szCs w:val="32"/>
        </w:rPr>
      </w:pPr>
    </w:p>
    <w:p>
      <w:pPr>
        <w:widowControl/>
        <w:spacing w:line="540" w:lineRule="exact"/>
        <w:jc w:val="center"/>
        <w:rPr>
          <w:rFonts w:ascii="方正黑体_GBK" w:hAnsi="方正仿宋_GBK" w:eastAsia="方正黑体_GBK" w:cs="方正仿宋_GBK"/>
          <w:bCs/>
          <w:spacing w:val="-4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  <w:t>承　诺　书</w:t>
      </w:r>
    </w:p>
    <w:p>
      <w:pPr>
        <w:widowControl/>
        <w:spacing w:line="540" w:lineRule="exact"/>
        <w:jc w:val="center"/>
        <w:rPr>
          <w:rFonts w:ascii="方正小标宋_GBK" w:hAnsi="方正仿宋_GBK" w:eastAsia="方正小标宋_GBK" w:cs="方正仿宋_GBK"/>
          <w:bCs/>
          <w:spacing w:val="-4"/>
          <w:sz w:val="30"/>
          <w:szCs w:val="30"/>
        </w:rPr>
      </w:pPr>
    </w:p>
    <w:p>
      <w:pPr>
        <w:widowControl/>
        <w:spacing w:line="540" w:lineRule="exact"/>
        <w:ind w:firstLine="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本组织郑重承诺：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1．遵守《</w:t>
      </w:r>
      <w:r>
        <w:rPr>
          <w:rFonts w:hint="eastAsia" w:ascii="方正仿宋_GBK" w:hAnsi="方正仿宋_GBK" w:cs="方正仿宋_GBK"/>
          <w:sz w:val="28"/>
          <w:szCs w:val="28"/>
          <w:lang w:eastAsia="zh-CN"/>
        </w:rPr>
        <w:t>海州</w:t>
      </w:r>
      <w:r>
        <w:rPr>
          <w:rFonts w:hint="eastAsia" w:ascii="方正仿宋_GBK" w:hAnsi="方正仿宋_GBK" w:cs="方正仿宋_GBK"/>
          <w:spacing w:val="-4"/>
          <w:sz w:val="30"/>
          <w:szCs w:val="30"/>
        </w:rPr>
        <w:t>质量奖</w:t>
      </w:r>
      <w:r>
        <w:rPr>
          <w:rFonts w:hint="eastAsia" w:ascii="方正仿宋_GBK" w:hAnsi="方正仿宋_GBK" w:cs="方正仿宋_GBK"/>
          <w:spacing w:val="-4"/>
          <w:sz w:val="30"/>
          <w:szCs w:val="30"/>
          <w:lang w:val="en-US" w:eastAsia="zh-CN"/>
        </w:rPr>
        <w:t>管理办法</w:t>
      </w:r>
      <w:r>
        <w:rPr>
          <w:rFonts w:hint="eastAsia" w:ascii="方正仿宋_GBK" w:hAnsi="方正仿宋_GBK" w:cs="方正仿宋_GBK"/>
          <w:spacing w:val="-4"/>
          <w:sz w:val="30"/>
          <w:szCs w:val="30"/>
        </w:rPr>
        <w:t>》等相关制度、标准和规范。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2．所提交申报材料真实、准确、合法、有效，并承担相应责任。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3．承诺在获得</w:t>
      </w:r>
      <w:r>
        <w:rPr>
          <w:rFonts w:hint="eastAsia" w:ascii="方正仿宋_GBK" w:hAnsi="方正仿宋_GBK" w:cs="方正仿宋_GBK"/>
          <w:spacing w:val="-4"/>
          <w:sz w:val="30"/>
          <w:szCs w:val="30"/>
          <w:lang w:eastAsia="zh-CN"/>
        </w:rPr>
        <w:t>海州</w:t>
      </w:r>
      <w:r>
        <w:rPr>
          <w:rFonts w:hint="eastAsia" w:ascii="方正仿宋_GBK" w:hAnsi="方正仿宋_GBK" w:cs="方正仿宋_GBK"/>
          <w:spacing w:val="-4"/>
          <w:sz w:val="30"/>
          <w:szCs w:val="30"/>
        </w:rPr>
        <w:t>质量奖后，向社会推广本组织取得卓越绩效的先进管理方法和经验（涉及商业秘密的除外），为提升</w:t>
      </w:r>
      <w:r>
        <w:rPr>
          <w:rFonts w:hint="eastAsia" w:ascii="方正仿宋_GBK" w:hAnsi="方正仿宋_GBK" w:cs="方正仿宋_GBK"/>
          <w:spacing w:val="-4"/>
          <w:sz w:val="30"/>
          <w:szCs w:val="30"/>
          <w:lang w:eastAsia="zh-CN"/>
        </w:rPr>
        <w:t>海州</w:t>
      </w:r>
      <w:r>
        <w:rPr>
          <w:rFonts w:hint="eastAsia" w:ascii="方正仿宋_GBK" w:hAnsi="方正仿宋_GBK" w:cs="方正仿宋_GBK"/>
          <w:spacing w:val="-4"/>
          <w:sz w:val="30"/>
          <w:szCs w:val="30"/>
          <w:lang w:val="en-US" w:eastAsia="zh-CN"/>
        </w:rPr>
        <w:t>区</w:t>
      </w:r>
      <w:r>
        <w:rPr>
          <w:rFonts w:hint="eastAsia" w:ascii="方正仿宋_GBK" w:hAnsi="方正仿宋_GBK" w:cs="方正仿宋_GBK"/>
          <w:spacing w:val="-4"/>
          <w:sz w:val="30"/>
          <w:szCs w:val="30"/>
        </w:rPr>
        <w:t>质量水平作出积极贡献。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4．承诺正确宣传所获得的</w:t>
      </w:r>
      <w:r>
        <w:rPr>
          <w:rFonts w:hint="eastAsia" w:ascii="方正仿宋_GBK" w:hAnsi="方正仿宋_GBK" w:cs="方正仿宋_GBK"/>
          <w:spacing w:val="-4"/>
          <w:sz w:val="30"/>
          <w:szCs w:val="30"/>
          <w:lang w:eastAsia="zh-CN"/>
        </w:rPr>
        <w:t>海州</w:t>
      </w:r>
      <w:r>
        <w:rPr>
          <w:rFonts w:hint="eastAsia" w:ascii="方正仿宋_GBK" w:hAnsi="方正仿宋_GBK" w:cs="方正仿宋_GBK"/>
          <w:spacing w:val="-4"/>
          <w:sz w:val="30"/>
          <w:szCs w:val="30"/>
        </w:rPr>
        <w:t>质量奖荣誉。</w:t>
      </w: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pStyle w:val="2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pStyle w:val="2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pStyle w:val="2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03" w:firstLineChars="1494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法人代表签字：</w:t>
      </w:r>
    </w:p>
    <w:p>
      <w:pPr>
        <w:spacing w:line="540" w:lineRule="exact"/>
        <w:ind w:firstLine="4341" w:firstLineChars="1428"/>
        <w:jc w:val="left"/>
        <w:rPr>
          <w:rFonts w:ascii="方正仿宋_GBK" w:hAnsi="方正仿宋_GBK" w:cs="方正仿宋_GBK"/>
          <w:spacing w:val="4"/>
          <w:sz w:val="30"/>
          <w:szCs w:val="30"/>
        </w:rPr>
      </w:pPr>
      <w:r>
        <w:rPr>
          <w:rFonts w:hint="eastAsia" w:ascii="方正仿宋_GBK" w:hAnsi="方正仿宋_GBK" w:cs="方正仿宋_GBK"/>
          <w:spacing w:val="4"/>
          <w:sz w:val="30"/>
          <w:szCs w:val="30"/>
        </w:rPr>
        <w:t>组 织 印 章：</w:t>
      </w:r>
    </w:p>
    <w:p>
      <w:pPr>
        <w:spacing w:line="540" w:lineRule="exact"/>
        <w:ind w:firstLine="4347" w:firstLineChars="1430"/>
        <w:jc w:val="left"/>
        <w:rPr>
          <w:rFonts w:ascii="方正仿宋_GBK" w:hAnsi="方正仿宋_GBK" w:cs="方正仿宋_GBK"/>
          <w:spacing w:val="4"/>
          <w:sz w:val="30"/>
          <w:szCs w:val="30"/>
        </w:rPr>
      </w:pPr>
      <w:r>
        <w:rPr>
          <w:rFonts w:hint="eastAsia" w:ascii="方正仿宋_GBK" w:hAnsi="方正仿宋_GBK" w:cs="方正仿宋_GBK"/>
          <w:spacing w:val="4"/>
          <w:sz w:val="30"/>
          <w:szCs w:val="30"/>
        </w:rPr>
        <w:t>日       期：</w:t>
      </w: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afterLines="30"/>
        <w:ind w:firstLine="0"/>
        <w:jc w:val="center"/>
        <w:rPr>
          <w:rFonts w:ascii="方正黑体_GBK" w:hAnsi="宋体" w:eastAsia="方正黑体_GBK" w:cs="宋体"/>
          <w:color w:val="000000"/>
          <w:sz w:val="36"/>
          <w:szCs w:val="36"/>
        </w:rPr>
      </w:pPr>
      <w:r>
        <w:rPr>
          <w:rFonts w:hint="eastAsia" w:ascii="方正黑体_GBK" w:hAnsi="宋体" w:eastAsia="方正黑体_GBK" w:cs="宋体"/>
          <w:color w:val="000000"/>
          <w:sz w:val="36"/>
          <w:szCs w:val="36"/>
        </w:rPr>
        <w:t>卓越绩效标准辅导情况说明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72"/>
        <w:gridCol w:w="3402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专家姓名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隶属机构名称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项目内容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0"/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备注：</w:t>
            </w:r>
            <w:r>
              <w:rPr>
                <w:rFonts w:hint="eastAsia" w:ascii="宋体" w:hAnsi="宋体"/>
                <w:sz w:val="24"/>
                <w:szCs w:val="24"/>
              </w:rPr>
              <w:t>请申报组织如实填写邀请第三方机构或专家进行卓越绩效标准咨询、培训、讲座等情况，包括第三方机构名称、专家姓名、项目内容和时间等信息。正式申报之后，现场评审之前有类似情况，请将有关情况及时告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海州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sz w:val="24"/>
                <w:szCs w:val="24"/>
              </w:rPr>
              <w:t>质量发展委员会办公室。</w:t>
            </w:r>
          </w:p>
        </w:tc>
      </w:tr>
    </w:tbl>
    <w:p>
      <w:pPr>
        <w:spacing w:line="560" w:lineRule="exact"/>
        <w:ind w:firstLine="0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numPr>
          <w:ilvl w:val="0"/>
          <w:numId w:val="1"/>
        </w:numPr>
        <w:spacing w:line="40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组织基本情况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91"/>
        <w:gridCol w:w="2268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法定代表人证件号或个人身份证号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最高管理者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组织成立日期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经济类型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外商投资企业需注明外商出资比例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 xml:space="preserve"> %，并提供证实性材料）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组织规模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□大型 □中型 □小型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设立首席质量官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职工总数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质量管理人员数量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研发人员数量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申报工作联系部门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申报工作联系人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联系人电话/手机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联系人传真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联系人电子邮箱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组织下属分公司、分场所名单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20" w:lineRule="exact"/>
        <w:ind w:right="-502" w:rightChars="-159"/>
        <w:rPr>
          <w:spacing w:val="-4"/>
          <w:sz w:val="24"/>
        </w:rPr>
      </w:pPr>
      <w:r>
        <w:rPr>
          <w:spacing w:val="-4"/>
          <w:sz w:val="24"/>
        </w:rPr>
        <w:t>注：1</w:t>
      </w:r>
      <w:r>
        <w:rPr>
          <w:rFonts w:hint="eastAsia"/>
          <w:spacing w:val="-4"/>
          <w:sz w:val="24"/>
        </w:rPr>
        <w:t>．</w:t>
      </w:r>
      <w:r>
        <w:rPr>
          <w:spacing w:val="-4"/>
          <w:sz w:val="24"/>
        </w:rPr>
        <w:t>经济类型指国有、有限责任、股份、集体、联营、私营、港澳台资、外商投资企业等。详见国家统计局</w:t>
      </w:r>
      <w:r>
        <w:rPr>
          <w:rFonts w:hint="eastAsia"/>
          <w:spacing w:val="-4"/>
          <w:sz w:val="24"/>
        </w:rPr>
        <w:t>、</w:t>
      </w:r>
      <w:r>
        <w:rPr>
          <w:spacing w:val="-4"/>
          <w:sz w:val="24"/>
        </w:rPr>
        <w:t>国家工商总局《关于划分企业登记注册类型的规定调整的通知》（国统字〔2011〕86号）。</w:t>
      </w:r>
    </w:p>
    <w:p>
      <w:pPr>
        <w:numPr>
          <w:ilvl w:val="0"/>
          <w:numId w:val="1"/>
        </w:numPr>
        <w:spacing w:line="320" w:lineRule="exact"/>
        <w:ind w:right="-502" w:rightChars="-159"/>
        <w:rPr>
          <w:spacing w:val="-4"/>
          <w:sz w:val="24"/>
        </w:rPr>
      </w:pPr>
      <w:r>
        <w:rPr>
          <w:spacing w:val="-4"/>
          <w:sz w:val="24"/>
        </w:rPr>
        <w:t>2</w:t>
      </w:r>
      <w:r>
        <w:rPr>
          <w:rFonts w:hint="eastAsia"/>
          <w:spacing w:val="-4"/>
          <w:sz w:val="24"/>
        </w:rPr>
        <w:t>．</w:t>
      </w:r>
      <w:r>
        <w:rPr>
          <w:spacing w:val="-4"/>
          <w:sz w:val="24"/>
        </w:rPr>
        <w:t>组织规模划分详见国家统计局《关于印发统计上大中小微型企业划分办法的通知》（国统字〔2011〕75号）及其说明。</w:t>
      </w:r>
    </w:p>
    <w:p>
      <w:pPr>
        <w:numPr>
          <w:ilvl w:val="0"/>
          <w:numId w:val="1"/>
        </w:numPr>
        <w:spacing w:line="320" w:lineRule="exact"/>
        <w:ind w:right="-502" w:rightChars="-159"/>
        <w:rPr>
          <w:rFonts w:ascii="方正仿宋_GBK" w:hAnsi="方正仿宋_GBK" w:cs="方正仿宋_GBK"/>
          <w:sz w:val="24"/>
        </w:rPr>
      </w:pPr>
      <w:r>
        <w:rPr>
          <w:rFonts w:hint="eastAsia"/>
          <w:sz w:val="24"/>
        </w:rPr>
        <w:t>3．</w:t>
      </w:r>
      <w:r>
        <w:rPr>
          <w:rFonts w:ascii="方正仿宋_GBK" w:hAnsi="方正仿宋_GBK" w:cs="方正仿宋_GBK"/>
          <w:sz w:val="24"/>
        </w:rPr>
        <w:t>带“□”的项目，请在符合项的“□”内打“√”。</w:t>
      </w:r>
    </w:p>
    <w:p>
      <w:pPr>
        <w:spacing w:line="320" w:lineRule="exact"/>
        <w:ind w:left="0" w:leftChars="0" w:right="-502" w:rightChars="-159" w:firstLine="0" w:firstLineChars="0"/>
        <w:rPr>
          <w:rFonts w:ascii="方正黑体_GBK" w:eastAsia="方正黑体_GBK"/>
          <w:sz w:val="36"/>
          <w:szCs w:val="36"/>
        </w:rPr>
      </w:pPr>
      <w:r>
        <w:rPr>
          <w:rFonts w:ascii="方正仿宋_GBK" w:hAnsi="方正仿宋_GBK" w:cs="方正仿宋_GBK"/>
          <w:sz w:val="24"/>
        </w:rPr>
        <w:br w:type="page"/>
      </w: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二、质量管理概况</w:t>
      </w:r>
    </w:p>
    <w:p>
      <w:pPr>
        <w:spacing w:line="400" w:lineRule="exact"/>
        <w:ind w:firstLine="0"/>
        <w:rPr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组织运用的主要质量管理方法：</w:t>
            </w:r>
          </w:p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导入卓越绩效管理模式起始时间：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管理体系认证情况：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质量管理体系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　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环境管理体系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　                 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职业健康安全管理体系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　  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测量管理体系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spacing w:line="400" w:lineRule="exact"/>
              <w:ind w:firstLine="57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企业知识产权管理制度是否健全   □是   □否  </w:t>
            </w:r>
            <w:r>
              <w:rPr>
                <w:rFonts w:hint="eastAsia"/>
                <w:sz w:val="24"/>
                <w:szCs w:val="24"/>
              </w:rPr>
              <w:t>（提供证实性材料）</w:t>
            </w:r>
          </w:p>
          <w:p>
            <w:pPr>
              <w:spacing w:line="400" w:lineRule="exact"/>
              <w:ind w:firstLine="57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其他体系认证情况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组织获得质量（品牌）荣誉情况：</w:t>
            </w:r>
          </w:p>
          <w:p>
            <w:pPr>
              <w:spacing w:line="380" w:lineRule="exact"/>
              <w:ind w:firstLine="463" w:firstLineChars="19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市级以上科技进步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/>
                <w:sz w:val="24"/>
                <w:szCs w:val="24"/>
              </w:rPr>
              <w:t>等奖：□国家级　□省部级  □市级</w:t>
            </w:r>
          </w:p>
          <w:p>
            <w:pPr>
              <w:spacing w:line="380" w:lineRule="exact"/>
              <w:ind w:firstLine="689" w:firstLineChars="29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获奖时间：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　  　  　</w:t>
            </w:r>
          </w:p>
          <w:p>
            <w:pPr>
              <w:spacing w:line="380" w:lineRule="exact"/>
              <w:ind w:firstLine="47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国家级重点新产品，认定产品名称：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　  　</w:t>
            </w:r>
          </w:p>
          <w:p>
            <w:pPr>
              <w:spacing w:line="380" w:lineRule="exact"/>
              <w:ind w:firstLine="708" w:firstLineChars="3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</w:t>
            </w:r>
          </w:p>
          <w:p>
            <w:pPr>
              <w:spacing w:line="380" w:lineRule="exact"/>
              <w:ind w:firstLine="47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省级以上高新技术产品：□国家级　□省部级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380" w:lineRule="exact"/>
              <w:ind w:firstLine="708" w:firstLineChars="30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　　　　　　   </w:t>
            </w:r>
          </w:p>
          <w:p>
            <w:pPr>
              <w:spacing w:line="380" w:lineRule="exact"/>
              <w:ind w:left="0" w:leftChars="0" w:firstLine="472" w:firstLineChars="200"/>
              <w:rPr>
                <w:rFonts w:hint="default" w:ascii="宋体" w:hAnsi="宋体" w:eastAsia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　市级以上品牌荣誉：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江苏精品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>
            <w:pPr>
              <w:spacing w:line="380" w:lineRule="exact"/>
              <w:ind w:left="0" w:leftChars="0" w:firstLine="2832" w:firstLineChars="1200"/>
              <w:rPr>
                <w:rFonts w:hint="default" w:ascii="宋体" w:hAnsi="宋体" w:eastAsia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驰名商标 □著名商标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知名商标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spacing w:line="380" w:lineRule="exact"/>
              <w:ind w:firstLine="453" w:firstLineChars="1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省级以上工程质量奖：□鲁班奖　□国家优质工程奖  □扬子杯</w:t>
            </w:r>
          </w:p>
          <w:p>
            <w:pPr>
              <w:spacing w:line="380" w:lineRule="exact"/>
              <w:ind w:firstLine="689" w:firstLineChars="292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获奖工程名称：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获得时间：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市场准入类的认证、许可、资质情况：</w:t>
            </w:r>
          </w:p>
          <w:p>
            <w:pPr>
              <w:spacing w:line="400" w:lineRule="exact"/>
              <w:ind w:firstLine="472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强制性认证，认证名称：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　　　　　　　　</w:t>
            </w:r>
          </w:p>
          <w:p>
            <w:pPr>
              <w:spacing w:line="400" w:lineRule="exact"/>
              <w:ind w:firstLine="689" w:firstLineChars="29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获证产品名称：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</w:t>
            </w:r>
          </w:p>
          <w:p>
            <w:pPr>
              <w:spacing w:line="400" w:lineRule="exact"/>
              <w:ind w:firstLine="472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生产（制造、经营）许可证，许可证名称：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</w:t>
            </w:r>
          </w:p>
          <w:p>
            <w:pPr>
              <w:spacing w:line="400" w:lineRule="exact"/>
              <w:ind w:firstLine="689" w:firstLineChars="29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获证产品、服务名称：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</w:t>
            </w:r>
          </w:p>
          <w:p>
            <w:pPr>
              <w:spacing w:line="400" w:lineRule="exact"/>
              <w:ind w:firstLine="472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资质等其他（证书名称）：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　　　　　　　</w:t>
            </w:r>
          </w:p>
          <w:p>
            <w:pPr>
              <w:spacing w:line="400" w:lineRule="exact"/>
              <w:ind w:firstLine="694" w:firstLineChars="294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　　　　　　　　　　    </w:t>
            </w:r>
            <w:r>
              <w:rPr>
                <w:rFonts w:hint="eastAsia" w:ascii="宋体" w:hAnsi="宋体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  　　</w:t>
            </w:r>
          </w:p>
        </w:tc>
      </w:tr>
    </w:tbl>
    <w:p>
      <w:pPr>
        <w:spacing w:line="400" w:lineRule="exact"/>
        <w:ind w:firstLine="0"/>
      </w:pPr>
      <w:r>
        <w:rPr>
          <w:rFonts w:hint="eastAsia" w:ascii="方正仿宋_GBK" w:hAnsi="方正仿宋_GBK" w:cs="方正仿宋_GBK"/>
          <w:sz w:val="24"/>
        </w:rPr>
        <w:t>注：带“□”的项目，请在符合项的“□”内打“√”。</w:t>
      </w: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三、主要产品/工程/服务质量水平</w:t>
      </w:r>
    </w:p>
    <w:p>
      <w:pPr>
        <w:spacing w:line="400" w:lineRule="exact"/>
        <w:ind w:firstLine="0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226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黑体_GBK" w:hAnsi="方正仿宋_GBK" w:eastAsia="方正黑体_GBK" w:cs="方正仿宋_GBK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pacing w:val="-4"/>
                <w:sz w:val="28"/>
                <w:szCs w:val="28"/>
              </w:rPr>
              <w:t>主要产品/工程/服务名称（多类别产品/工程/服务可分表填写）：</w:t>
            </w:r>
          </w:p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主要产品/工程/服务指标（本组织水平按上年指标填报）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指标项目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本组织水平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全省先进水平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前三年产品/工程/服务质量监督抽查情况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产品/工程/服务名称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抽查机构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前三年出口产品检验情况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产品名称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海关部门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注：1.前三年时间指20</w:t>
      </w:r>
      <w:r>
        <w:rPr>
          <w:rFonts w:hint="eastAsia" w:ascii="方正仿宋_GBK" w:hAnsi="方正仿宋_GBK" w:cs="方正仿宋_GBK"/>
          <w:sz w:val="24"/>
          <w:szCs w:val="24"/>
          <w:lang w:val="en-US" w:eastAsia="zh-CN"/>
        </w:rPr>
        <w:t>21</w:t>
      </w:r>
      <w:r>
        <w:rPr>
          <w:rFonts w:hint="eastAsia" w:ascii="方正仿宋_GBK" w:hAnsi="方正仿宋_GBK" w:cs="方正仿宋_GBK"/>
          <w:sz w:val="24"/>
          <w:szCs w:val="24"/>
        </w:rPr>
        <w:t>年1月1日至202</w:t>
      </w:r>
      <w:r>
        <w:rPr>
          <w:rFonts w:hint="eastAsia" w:ascii="方正仿宋_GBK" w:hAnsi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cs="方正仿宋_GBK"/>
          <w:sz w:val="24"/>
          <w:szCs w:val="24"/>
        </w:rPr>
        <w:t>年12月31日。</w:t>
      </w:r>
    </w:p>
    <w:p>
      <w:pPr>
        <w:spacing w:line="400" w:lineRule="exact"/>
        <w:ind w:firstLine="472" w:firstLineChars="200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2.“前三年产品/工程/服务质量监督抽查情况”栏，工程建设企业填写“建筑工程项目验收数量”、“一次性验收合格数量”、“工程质量监督部门”三项内容。</w:t>
      </w: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四、主要经济与质量指标</w:t>
      </w:r>
    </w:p>
    <w:p>
      <w:pPr>
        <w:spacing w:line="400" w:lineRule="exact"/>
        <w:ind w:firstLine="0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项  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投资收益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主营业务收入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非主营业务收入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销售额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万美元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总资产贡献率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资产负债率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成本费用利润率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全员劳动生产率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万元/人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产品销售率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新产品产值率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万元总产值综合能耗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吨/万元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万元总产值综合能耗年下降率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市场占有率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顾客满意度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left="823" w:hanging="826" w:hangingChars="350"/>
        <w:jc w:val="left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注：1．多类别产品/服务可分表填写；</w:t>
      </w:r>
    </w:p>
    <w:p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pacing w:val="-4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2．</w:t>
      </w:r>
      <w:r>
        <w:rPr>
          <w:rFonts w:hint="eastAsia" w:ascii="方正仿宋_GBK" w:hAnsi="方正仿宋_GBK" w:cs="方正仿宋_GBK"/>
          <w:spacing w:val="-4"/>
          <w:sz w:val="24"/>
          <w:szCs w:val="24"/>
        </w:rPr>
        <w:t>“国内行业排名”为根据上年数据进行排名的情况；</w:t>
      </w:r>
    </w:p>
    <w:p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3．顾客满意度</w:t>
      </w:r>
      <w:r>
        <w:rPr>
          <w:rFonts w:hint="eastAsia" w:ascii="方正仿宋_GBK" w:hAnsi="方正仿宋_GBK" w:cs="方正仿宋_GBK"/>
          <w:spacing w:val="-4"/>
          <w:sz w:val="24"/>
          <w:szCs w:val="24"/>
        </w:rPr>
        <w:t>指标需提供证实性材料。</w:t>
      </w:r>
    </w:p>
    <w:p>
      <w:pPr>
        <w:rPr>
          <w:rFonts w:ascii="方正仿宋_GBK" w:hAnsi="方正仿宋_GBK" w:cs="方正仿宋_GBK"/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pStyle w:val="2"/>
      </w:pPr>
    </w:p>
    <w:p>
      <w:pPr>
        <w:spacing w:line="400" w:lineRule="exact"/>
        <w:ind w:firstLine="0"/>
        <w:jc w:val="center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</w:pPr>
      <w:r>
        <w:rPr>
          <w:rFonts w:hint="eastAsia" w:ascii="方正黑体_GBK" w:eastAsia="方正黑体_GBK"/>
          <w:sz w:val="36"/>
          <w:szCs w:val="36"/>
        </w:rPr>
        <w:t>五、主要社会责任指标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391"/>
        <w:gridCol w:w="556"/>
        <w:gridCol w:w="836"/>
        <w:gridCol w:w="1096"/>
        <w:gridCol w:w="30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安全项目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环保和节能减排项目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公益支持指标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278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spacing w:line="440" w:lineRule="exact"/>
              <w:ind w:firstLine="2081" w:firstLineChars="8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</w:t>
            </w:r>
          </w:p>
          <w:p>
            <w:pPr>
              <w:spacing w:line="440" w:lineRule="exact"/>
              <w:ind w:firstLine="232" w:firstLineChars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支持领域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诚信建设情况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相关项目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纳税信用等级</w:t>
            </w:r>
          </w:p>
        </w:tc>
        <w:tc>
          <w:tcPr>
            <w:tcW w:w="1947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质量信用等级</w:t>
            </w:r>
          </w:p>
        </w:tc>
        <w:tc>
          <w:tcPr>
            <w:tcW w:w="1947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8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0"/>
        <w:rPr>
          <w:rFonts w:ascii="方正仿宋_GBK" w:hAnsi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cs="方正仿宋_GBK"/>
          <w:spacing w:val="-4"/>
          <w:sz w:val="24"/>
        </w:rPr>
        <w:t xml:space="preserve">注: </w:t>
      </w:r>
      <w:r>
        <w:rPr>
          <w:rFonts w:hint="eastAsia" w:ascii="方正仿宋_GBK" w:hAnsi="方正仿宋_GBK" w:cs="方正仿宋_GBK"/>
          <w:bCs/>
          <w:spacing w:val="-4"/>
          <w:sz w:val="24"/>
        </w:rPr>
        <w:t>安全、环保、节能等指标按</w:t>
      </w:r>
      <w:r>
        <w:rPr>
          <w:rFonts w:hint="eastAsia" w:ascii="方正仿宋_GBK" w:hAnsi="方正仿宋_GBK" w:cs="方正仿宋_GBK"/>
          <w:spacing w:val="-4"/>
          <w:sz w:val="24"/>
        </w:rPr>
        <w:t>行业要求</w:t>
      </w:r>
      <w:r>
        <w:rPr>
          <w:rFonts w:hint="eastAsia" w:ascii="方正仿宋_GBK" w:hAnsi="方正仿宋_GBK" w:cs="方正仿宋_GBK"/>
          <w:bCs/>
          <w:spacing w:val="-4"/>
          <w:sz w:val="24"/>
        </w:rPr>
        <w:t>项目填写</w:t>
      </w:r>
      <w:r>
        <w:rPr>
          <w:rFonts w:hint="eastAsia" w:ascii="方正仿宋_GBK" w:hAnsi="方正仿宋_GBK" w:cs="方正仿宋_GBK"/>
          <w:spacing w:val="-4"/>
          <w:sz w:val="24"/>
        </w:rPr>
        <w:t>，</w:t>
      </w:r>
      <w:r>
        <w:rPr>
          <w:rFonts w:hint="eastAsia" w:ascii="方正仿宋_GBK" w:hAnsi="方正仿宋_GBK" w:cs="方正仿宋_GBK"/>
          <w:bCs/>
          <w:color w:val="000000"/>
          <w:sz w:val="24"/>
        </w:rPr>
        <w:t>并提供相关证实性材料。</w:t>
      </w:r>
    </w:p>
    <w:p>
      <w:pPr>
        <w:spacing w:line="360" w:lineRule="exact"/>
        <w:ind w:firstLine="0"/>
        <w:rPr>
          <w:rFonts w:ascii="方正仿宋_GBK" w:hAnsi="方正仿宋_GBK" w:cs="方正仿宋_GBK"/>
          <w:bCs/>
          <w:color w:val="000000"/>
          <w:sz w:val="24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六、市场竞争与顾客情况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850"/>
        <w:gridCol w:w="142"/>
        <w:gridCol w:w="992"/>
        <w:gridCol w:w="1701"/>
        <w:gridCol w:w="709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9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主要竞争对手和标杆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竞争对手和标杆名称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主要产品/工程/服务名称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主要优势</w:t>
            </w:r>
          </w:p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（产品/工程/服务质量水平评价）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9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主要供应商名单（供应商总数： 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9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主要客户（20户）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客户名称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七、前三年其他与质量安全相关的情况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各级产品质量监督检查不合格或有违法行为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各级工程质量监督检查不合格或有违法行为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各级服务质量监督检查不合格或有违法行为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各级环境保护监督检查不合格或有违法行为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各级安全生产监督检查不合格或有违法行为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较大质量、安全、环境污染、公共卫生、食品安全等事故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重大质量投诉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属于组织自身责任而引起的质量异议、索赔和退货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重大劳动保障失信记录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其他严重违法违规不良记录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情形简述</w:t>
            </w:r>
          </w:p>
        </w:tc>
        <w:tc>
          <w:tcPr>
            <w:tcW w:w="5528" w:type="dxa"/>
            <w:gridSpan w:val="3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rFonts w:ascii="方正仿宋_GBK" w:hAnsi="方正仿宋_GBK" w:cs="方正仿宋_GBK"/>
          <w:sz w:val="24"/>
        </w:rPr>
      </w:pPr>
      <w:r>
        <w:rPr>
          <w:rFonts w:hint="eastAsia" w:ascii="方正仿宋_GBK" w:hAnsi="方正仿宋_GBK" w:cs="方正仿宋_GBK"/>
          <w:sz w:val="24"/>
        </w:rPr>
        <w:t>注：1．可根据所属行业和产品/工程/服务的实际情况填写，在相关的符合项的“□”内打“√”。</w:t>
      </w:r>
    </w:p>
    <w:p>
      <w:pPr>
        <w:spacing w:line="400" w:lineRule="exact"/>
        <w:ind w:firstLine="472" w:firstLineChars="200"/>
        <w:rPr>
          <w:rFonts w:ascii="方正仿宋_GBK" w:hAnsi="方正仿宋_GBK" w:cs="方正仿宋_GBK"/>
          <w:sz w:val="24"/>
        </w:rPr>
      </w:pPr>
      <w:r>
        <w:rPr>
          <w:rFonts w:hint="eastAsia" w:ascii="方正仿宋_GBK" w:hAnsi="方正仿宋_GBK" w:cs="方正仿宋_GBK"/>
          <w:sz w:val="24"/>
        </w:rPr>
        <w:t>2．较大质量、安全、环境污染、公共卫生等责任事故按国家有关规定认定。</w:t>
      </w:r>
    </w:p>
    <w:p>
      <w:pPr>
        <w:spacing w:line="400" w:lineRule="exact"/>
        <w:ind w:firstLine="463" w:firstLineChars="196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</w:rPr>
        <w:t>3．如有相关违反法律法规行为或事故状况，请在“情形简述”栏中简要说明情况及处理结果。</w:t>
      </w:r>
    </w:p>
    <w:p>
      <w:pPr>
        <w:spacing w:line="400" w:lineRule="exact"/>
        <w:rPr>
          <w:rFonts w:ascii="方正仿宋_GBK" w:hAnsi="方正仿宋_GBK" w:cs="方正仿宋_GBK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八、近年来获得奖项情况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25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获奖名称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颁奖部门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注：填写获得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级以上的主要奖项情况。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九、组织简介</w:t>
      </w:r>
    </w:p>
    <w:tbl>
      <w:tblPr>
        <w:tblStyle w:val="4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</w:tcPr>
          <w:p>
            <w:pPr>
              <w:ind w:firstLine="476" w:firstLineChars="202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（500字以内。主要内容：成立时间和所在地区，主导产品和行业地位，上年度末员工数、主营业务收入、利润总额及</w:t>
            </w:r>
            <w:r>
              <w:rPr>
                <w:rFonts w:hint="eastAsia"/>
                <w:sz w:val="24"/>
                <w:szCs w:val="24"/>
              </w:rPr>
              <w:t>纳税总额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，内设科技研发与检验检测平台，制定标准、获得专利和科技进步奖等奖项，品牌创建成效，质量管理模式）</w:t>
            </w:r>
          </w:p>
        </w:tc>
      </w:tr>
    </w:tbl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十、组织自我评价报告</w:t>
      </w:r>
    </w:p>
    <w:p>
      <w:pPr>
        <w:spacing w:line="400" w:lineRule="exact"/>
        <w:jc w:val="center"/>
        <w:rPr>
          <w:rFonts w:ascii="方正黑体_GBK" w:eastAsia="方正黑体_GBK"/>
          <w:sz w:val="36"/>
          <w:szCs w:val="36"/>
        </w:rPr>
      </w:pPr>
    </w:p>
    <w:tbl>
      <w:tblPr>
        <w:tblStyle w:val="4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</w:tcPr>
          <w:p>
            <w:pPr>
              <w:ind w:firstLine="476" w:firstLineChars="202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（根据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GB/T19580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-2012《卓越绩效评价准则》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要求，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通过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事实和数据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，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从采用方法、工作展开和实施结果三个方面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，撰写组织自我评价报告，表格可自行扩充。）</w:t>
            </w:r>
          </w:p>
        </w:tc>
      </w:tr>
    </w:tbl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  <w:sectPr>
          <w:pgSz w:w="11906" w:h="16838"/>
          <w:pgMar w:top="1814" w:right="1531" w:bottom="1814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十一、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镇街/</w:t>
      </w:r>
      <w:r>
        <w:rPr>
          <w:rFonts w:hint="eastAsia" w:ascii="方正黑体_GBK" w:eastAsia="方正黑体_GBK"/>
          <w:sz w:val="36"/>
          <w:szCs w:val="36"/>
          <w:lang w:eastAsia="zh-CN"/>
        </w:rPr>
        <w:t>园区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办/农场/</w:t>
      </w:r>
      <w:r>
        <w:rPr>
          <w:rFonts w:hint="eastAsia" w:ascii="方正黑体_GBK" w:eastAsia="方正黑体_GBK"/>
          <w:sz w:val="36"/>
          <w:szCs w:val="36"/>
          <w:lang w:eastAsia="zh-CN"/>
        </w:rPr>
        <w:t>行业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部门</w:t>
      </w:r>
      <w:r>
        <w:rPr>
          <w:rFonts w:hint="eastAsia" w:ascii="方正黑体_GBK" w:eastAsia="方正黑体_GBK"/>
          <w:sz w:val="36"/>
          <w:szCs w:val="36"/>
        </w:rPr>
        <w:t>推荐意见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tabs>
                <w:tab w:val="left" w:pos="5640"/>
              </w:tabs>
              <w:ind w:firstLine="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（盖章）</w:t>
            </w: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年      月     日</w:t>
            </w: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A52E2"/>
    <w:multiLevelType w:val="multilevel"/>
    <w:tmpl w:val="091A52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mY3NDIyZWNmNDJlYTk2ZWE5ZDUwYTdjODEyYzUifQ=="/>
  </w:docVars>
  <w:rsids>
    <w:rsidRoot w:val="630C7ED7"/>
    <w:rsid w:val="082B2DAF"/>
    <w:rsid w:val="12EB0654"/>
    <w:rsid w:val="16977AEB"/>
    <w:rsid w:val="1E4600D4"/>
    <w:rsid w:val="1EC10C9A"/>
    <w:rsid w:val="1FED1449"/>
    <w:rsid w:val="2CFE3255"/>
    <w:rsid w:val="323227F4"/>
    <w:rsid w:val="630C7ED7"/>
    <w:rsid w:val="72467FDE"/>
    <w:rsid w:val="78224458"/>
    <w:rsid w:val="7B3A2B8A"/>
    <w:rsid w:val="7F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34"/>
      <w:ind w:left="120" w:firstLine="479"/>
      <w:jc w:val="left"/>
    </w:pPr>
    <w:rPr>
      <w:rFonts w:ascii="宋体" w:hAnsi="宋体"/>
      <w:kern w:val="0"/>
      <w:lang w:eastAsia="en-US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3189</Words>
  <Characters>3315</Characters>
  <Lines>0</Lines>
  <Paragraphs>0</Paragraphs>
  <TotalTime>1</TotalTime>
  <ScaleCrop>false</ScaleCrop>
  <LinksUpToDate>false</LinksUpToDate>
  <CharactersWithSpaces>3888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2022-05-27T03:05:00Z</dcterms:created>
  <dc:creator>小夜</dc:creator>
  <cp:lastModifiedBy>Administrator</cp:lastModifiedBy>
  <dcterms:modified xsi:type="dcterms:W3CDTF">2024-05-27T03:17:25Z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5AD332DF95A94153AB5702BC78F8E5AE_13</vt:lpwstr>
  </property>
</Properties>
</file>