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73" w:rsidRDefault="00E15073" w:rsidP="00E15073">
      <w:pPr>
        <w:jc w:val="center"/>
        <w:rPr>
          <w:rFonts w:ascii="黑体" w:eastAsia="黑体" w:hAnsi="黑体" w:cs="黑体"/>
          <w:snapToGrid w:val="0"/>
          <w:sz w:val="44"/>
          <w:szCs w:val="44"/>
          <w:u w:val="single"/>
        </w:rPr>
      </w:pPr>
    </w:p>
    <w:p w:rsidR="004871A7" w:rsidRDefault="004871A7" w:rsidP="004871A7">
      <w:pPr>
        <w:jc w:val="center"/>
        <w:rPr>
          <w:rFonts w:ascii="黑体" w:eastAsia="黑体" w:hAnsi="黑体"/>
          <w:b/>
          <w:sz w:val="52"/>
        </w:rPr>
      </w:pPr>
    </w:p>
    <w:p w:rsidR="004871A7" w:rsidRDefault="004871A7" w:rsidP="004871A7">
      <w:pPr>
        <w:jc w:val="center"/>
        <w:rPr>
          <w:rFonts w:ascii="黑体" w:eastAsia="黑体" w:hAnsi="黑体"/>
          <w:b/>
          <w:sz w:val="52"/>
        </w:rPr>
      </w:pPr>
    </w:p>
    <w:p w:rsidR="004871A7" w:rsidRDefault="004871A7" w:rsidP="004871A7">
      <w:pPr>
        <w:jc w:val="center"/>
        <w:rPr>
          <w:rFonts w:ascii="黑体" w:eastAsia="黑体" w:hAnsi="黑体"/>
          <w:b/>
          <w:sz w:val="52"/>
        </w:rPr>
      </w:pPr>
      <w:r w:rsidRPr="00EC1712">
        <w:rPr>
          <w:rFonts w:ascii="黑体" w:eastAsia="黑体" w:hAnsi="黑体" w:hint="eastAsia"/>
          <w:b/>
          <w:sz w:val="52"/>
        </w:rPr>
        <w:t>海州区</w:t>
      </w:r>
      <w:r>
        <w:rPr>
          <w:rFonts w:ascii="黑体" w:eastAsia="黑体" w:hAnsi="黑体"/>
          <w:b/>
          <w:sz w:val="52"/>
        </w:rPr>
        <w:t>20</w:t>
      </w:r>
      <w:r>
        <w:rPr>
          <w:rFonts w:ascii="黑体" w:eastAsia="黑体" w:hAnsi="黑体" w:hint="eastAsia"/>
          <w:b/>
          <w:sz w:val="52"/>
        </w:rPr>
        <w:t>25</w:t>
      </w:r>
      <w:r w:rsidRPr="00EC1712">
        <w:rPr>
          <w:rFonts w:ascii="黑体" w:eastAsia="黑体" w:hAnsi="黑体"/>
          <w:b/>
          <w:sz w:val="52"/>
        </w:rPr>
        <w:t>年度跨部门联合</w:t>
      </w:r>
      <w:r w:rsidRPr="004871A7">
        <w:rPr>
          <w:rFonts w:ascii="黑体" w:eastAsia="黑体" w:hAnsi="黑体" w:hint="eastAsia"/>
          <w:b/>
          <w:sz w:val="52"/>
        </w:rPr>
        <w:t>（综合查一次）</w:t>
      </w:r>
      <w:r w:rsidRPr="00EC1712">
        <w:rPr>
          <w:rFonts w:ascii="黑体" w:eastAsia="黑体" w:hAnsi="黑体"/>
          <w:b/>
          <w:sz w:val="52"/>
        </w:rPr>
        <w:t>监管计划</w:t>
      </w:r>
    </w:p>
    <w:p w:rsidR="004871A7" w:rsidRPr="00EC1712" w:rsidRDefault="004871A7" w:rsidP="004871A7">
      <w:pPr>
        <w:jc w:val="center"/>
        <w:rPr>
          <w:rFonts w:ascii="黑体" w:eastAsia="黑体" w:hAnsi="黑体"/>
          <w:b/>
          <w:sz w:val="52"/>
        </w:rPr>
      </w:pPr>
      <w:r w:rsidRPr="00EC1712">
        <w:rPr>
          <w:rFonts w:ascii="黑体" w:eastAsia="黑体" w:hAnsi="黑体"/>
          <w:b/>
          <w:sz w:val="52"/>
        </w:rPr>
        <w:t>（</w:t>
      </w:r>
      <w:r w:rsidRPr="00EC1712">
        <w:rPr>
          <w:rFonts w:ascii="黑体" w:eastAsia="黑体" w:hAnsi="黑体" w:hint="eastAsia"/>
          <w:b/>
          <w:sz w:val="52"/>
        </w:rPr>
        <w:t>区级</w:t>
      </w:r>
      <w:r w:rsidRPr="00EC1712">
        <w:rPr>
          <w:rFonts w:ascii="黑体" w:eastAsia="黑体" w:hAnsi="黑体"/>
          <w:b/>
          <w:sz w:val="52"/>
        </w:rPr>
        <w:t>制定）</w:t>
      </w:r>
    </w:p>
    <w:p w:rsidR="004871A7" w:rsidRDefault="004871A7" w:rsidP="00FE14B3">
      <w:pPr>
        <w:jc w:val="center"/>
        <w:rPr>
          <w:rFonts w:ascii="Times New Roman" w:eastAsia="方正黑体_GBK" w:hAnsi="Times New Roman" w:cs="Times New Roman"/>
          <w:snapToGrid w:val="0"/>
          <w:kern w:val="0"/>
          <w:sz w:val="32"/>
          <w:szCs w:val="32"/>
        </w:rPr>
      </w:pPr>
    </w:p>
    <w:p w:rsidR="004871A7" w:rsidRDefault="004871A7" w:rsidP="00FE14B3">
      <w:pPr>
        <w:jc w:val="center"/>
        <w:rPr>
          <w:rFonts w:ascii="Times New Roman" w:eastAsia="方正黑体_GBK" w:hAnsi="Times New Roman" w:cs="Times New Roman"/>
          <w:snapToGrid w:val="0"/>
          <w:kern w:val="0"/>
          <w:sz w:val="32"/>
          <w:szCs w:val="32"/>
        </w:rPr>
      </w:pPr>
    </w:p>
    <w:p w:rsidR="004871A7" w:rsidRDefault="004871A7" w:rsidP="00FE14B3">
      <w:pPr>
        <w:jc w:val="center"/>
        <w:rPr>
          <w:rFonts w:ascii="Times New Roman" w:eastAsia="方正黑体_GBK" w:hAnsi="Times New Roman" w:cs="Times New Roman"/>
          <w:snapToGrid w:val="0"/>
          <w:kern w:val="0"/>
          <w:sz w:val="32"/>
          <w:szCs w:val="32"/>
        </w:rPr>
      </w:pPr>
    </w:p>
    <w:p w:rsidR="004871A7" w:rsidRDefault="004871A7" w:rsidP="00FE14B3">
      <w:pPr>
        <w:jc w:val="center"/>
        <w:rPr>
          <w:rFonts w:ascii="Times New Roman" w:eastAsia="方正黑体_GBK" w:hAnsi="Times New Roman" w:cs="Times New Roman"/>
          <w:snapToGrid w:val="0"/>
          <w:kern w:val="0"/>
          <w:sz w:val="32"/>
          <w:szCs w:val="32"/>
        </w:rPr>
      </w:pPr>
    </w:p>
    <w:p w:rsidR="004871A7" w:rsidRDefault="004871A7" w:rsidP="00FE14B3">
      <w:pPr>
        <w:jc w:val="center"/>
        <w:rPr>
          <w:rFonts w:ascii="Times New Roman" w:eastAsia="方正黑体_GBK" w:hAnsi="Times New Roman" w:cs="Times New Roman"/>
          <w:snapToGrid w:val="0"/>
          <w:kern w:val="0"/>
          <w:sz w:val="32"/>
          <w:szCs w:val="32"/>
        </w:rPr>
      </w:pPr>
    </w:p>
    <w:p w:rsidR="004871A7" w:rsidRDefault="004871A7" w:rsidP="00FE14B3">
      <w:pPr>
        <w:jc w:val="center"/>
        <w:rPr>
          <w:rFonts w:ascii="Times New Roman" w:eastAsia="方正黑体_GBK" w:hAnsi="Times New Roman" w:cs="Times New Roman"/>
          <w:snapToGrid w:val="0"/>
          <w:kern w:val="0"/>
          <w:sz w:val="32"/>
          <w:szCs w:val="32"/>
        </w:rPr>
      </w:pPr>
    </w:p>
    <w:p w:rsidR="00FE7169" w:rsidRDefault="00FE7169" w:rsidP="006D287E">
      <w:pPr>
        <w:pStyle w:val="a3"/>
        <w:spacing w:afterLines="50" w:line="570" w:lineRule="exact"/>
        <w:jc w:val="center"/>
        <w:rPr>
          <w:rFonts w:ascii="Times New Roman" w:eastAsia="方正黑体_GBK" w:hAnsi="Times New Roman" w:cs="Times New Roman"/>
          <w:snapToGrid w:val="0"/>
        </w:rPr>
      </w:pPr>
    </w:p>
    <w:p w:rsidR="00FE7169" w:rsidRPr="0037216C" w:rsidRDefault="00FE7169" w:rsidP="006D287E">
      <w:pPr>
        <w:pStyle w:val="a3"/>
        <w:spacing w:afterLines="50" w:line="570" w:lineRule="exact"/>
        <w:jc w:val="center"/>
        <w:rPr>
          <w:rFonts w:ascii="Times New Roman" w:eastAsia="方正黑体_GBK" w:hAnsi="Times New Roman" w:cs="Times New Roman"/>
          <w:snapToGrid w:val="0"/>
        </w:rPr>
      </w:pPr>
      <w:r w:rsidRPr="0037216C">
        <w:rPr>
          <w:rFonts w:ascii="Times New Roman" w:eastAsia="方正黑体_GBK" w:hAnsi="Times New Roman" w:cs="Times New Roman" w:hint="eastAsia"/>
          <w:snapToGrid w:val="0"/>
        </w:rPr>
        <w:lastRenderedPageBreak/>
        <w:t>区市场</w:t>
      </w:r>
      <w:proofErr w:type="gramStart"/>
      <w:r w:rsidRPr="0037216C">
        <w:rPr>
          <w:rFonts w:ascii="Times New Roman" w:eastAsia="方正黑体_GBK" w:hAnsi="Times New Roman" w:cs="Times New Roman" w:hint="eastAsia"/>
          <w:snapToGrid w:val="0"/>
        </w:rPr>
        <w:t>监管局跨部门</w:t>
      </w:r>
      <w:proofErr w:type="gramEnd"/>
      <w:r w:rsidRPr="0037216C">
        <w:rPr>
          <w:rFonts w:ascii="Times New Roman" w:eastAsia="方正黑体_GBK" w:hAnsi="Times New Roman" w:cs="Times New Roman" w:hint="eastAsia"/>
          <w:snapToGrid w:val="0"/>
        </w:rPr>
        <w:t>联合（综合查一次）监管计划</w:t>
      </w:r>
    </w:p>
    <w:tbl>
      <w:tblPr>
        <w:tblStyle w:val="a6"/>
        <w:tblW w:w="5069" w:type="pct"/>
        <w:jc w:val="center"/>
        <w:tblLook w:val="04A0"/>
      </w:tblPr>
      <w:tblGrid>
        <w:gridCol w:w="508"/>
        <w:gridCol w:w="969"/>
        <w:gridCol w:w="968"/>
        <w:gridCol w:w="739"/>
        <w:gridCol w:w="780"/>
        <w:gridCol w:w="4048"/>
        <w:gridCol w:w="887"/>
        <w:gridCol w:w="985"/>
        <w:gridCol w:w="1211"/>
        <w:gridCol w:w="1102"/>
        <w:gridCol w:w="685"/>
        <w:gridCol w:w="758"/>
      </w:tblGrid>
      <w:tr w:rsidR="00FE7169" w:rsidRPr="0037216C" w:rsidTr="006D287E">
        <w:trPr>
          <w:cantSplit/>
          <w:trHeight w:val="828"/>
          <w:tblHeader/>
          <w:jc w:val="center"/>
        </w:trPr>
        <w:tc>
          <w:tcPr>
            <w:tcW w:w="186" w:type="pct"/>
            <w:vAlign w:val="center"/>
          </w:tcPr>
          <w:p w:rsidR="00FE7169" w:rsidRPr="0037216C" w:rsidRDefault="00FE7169" w:rsidP="00A63EA5">
            <w:pPr>
              <w:pStyle w:val="a3"/>
              <w:spacing w:line="400" w:lineRule="exact"/>
              <w:ind w:leftChars="-67" w:left="-141" w:rightChars="-55" w:right="-115"/>
              <w:jc w:val="center"/>
              <w:rPr>
                <w:rFonts w:ascii="黑体" w:eastAsia="黑体" w:hAnsi="黑体" w:cs="黑体"/>
                <w:snapToGrid w:val="0"/>
                <w:sz w:val="24"/>
                <w:szCs w:val="24"/>
              </w:rPr>
            </w:pPr>
            <w:r w:rsidRPr="0037216C">
              <w:rPr>
                <w:rFonts w:ascii="黑体" w:eastAsia="黑体" w:hAnsi="黑体" w:cs="黑体" w:hint="eastAsia"/>
                <w:snapToGrid w:val="0"/>
                <w:sz w:val="24"/>
                <w:szCs w:val="24"/>
              </w:rPr>
              <w:t>序号</w:t>
            </w:r>
          </w:p>
        </w:tc>
        <w:tc>
          <w:tcPr>
            <w:tcW w:w="355" w:type="pct"/>
            <w:vAlign w:val="center"/>
          </w:tcPr>
          <w:p w:rsidR="00FE7169" w:rsidRPr="0037216C" w:rsidRDefault="00FE7169" w:rsidP="00A63EA5">
            <w:pPr>
              <w:pStyle w:val="a3"/>
              <w:spacing w:line="400" w:lineRule="exact"/>
              <w:ind w:leftChars="-67" w:left="-141" w:rightChars="-55" w:right="-115"/>
              <w:jc w:val="center"/>
              <w:rPr>
                <w:rFonts w:ascii="黑体" w:eastAsia="黑体" w:hAnsi="黑体" w:cs="黑体"/>
                <w:snapToGrid w:val="0"/>
                <w:sz w:val="24"/>
                <w:szCs w:val="24"/>
              </w:rPr>
            </w:pPr>
            <w:r w:rsidRPr="0037216C">
              <w:rPr>
                <w:rFonts w:ascii="黑体" w:eastAsia="黑体" w:hAnsi="黑体" w:cs="黑体" w:hint="eastAsia"/>
                <w:snapToGrid w:val="0"/>
                <w:sz w:val="24"/>
                <w:szCs w:val="24"/>
              </w:rPr>
              <w:t>任务名称</w:t>
            </w:r>
          </w:p>
        </w:tc>
        <w:tc>
          <w:tcPr>
            <w:tcW w:w="355" w:type="pct"/>
            <w:vAlign w:val="center"/>
          </w:tcPr>
          <w:p w:rsidR="00FE7169" w:rsidRPr="0037216C" w:rsidRDefault="00FE7169" w:rsidP="00A63EA5">
            <w:pPr>
              <w:pStyle w:val="a3"/>
              <w:spacing w:line="400" w:lineRule="exact"/>
              <w:ind w:leftChars="-67" w:left="-141" w:rightChars="-55" w:right="-115"/>
              <w:jc w:val="center"/>
              <w:rPr>
                <w:rFonts w:ascii="黑体" w:eastAsia="黑体" w:hAnsi="黑体" w:cs="黑体"/>
                <w:snapToGrid w:val="0"/>
                <w:sz w:val="24"/>
                <w:szCs w:val="24"/>
              </w:rPr>
            </w:pPr>
            <w:r w:rsidRPr="0037216C">
              <w:rPr>
                <w:rFonts w:ascii="黑体" w:eastAsia="黑体" w:hAnsi="黑体" w:cs="黑体" w:hint="eastAsia"/>
                <w:snapToGrid w:val="0"/>
                <w:sz w:val="24"/>
                <w:szCs w:val="24"/>
              </w:rPr>
              <w:t>检查领域</w:t>
            </w:r>
          </w:p>
        </w:tc>
        <w:tc>
          <w:tcPr>
            <w:tcW w:w="2041" w:type="pct"/>
            <w:gridSpan w:val="3"/>
            <w:vAlign w:val="center"/>
          </w:tcPr>
          <w:p w:rsidR="00FE7169" w:rsidRPr="0037216C" w:rsidRDefault="00FE7169" w:rsidP="00A63EA5">
            <w:pPr>
              <w:pStyle w:val="a3"/>
              <w:spacing w:line="400" w:lineRule="exact"/>
              <w:ind w:leftChars="-67" w:left="-141" w:rightChars="-55" w:right="-115"/>
              <w:jc w:val="center"/>
              <w:rPr>
                <w:rFonts w:ascii="黑体" w:eastAsia="黑体" w:hAnsi="黑体" w:cs="黑体"/>
                <w:snapToGrid w:val="0"/>
                <w:sz w:val="24"/>
                <w:szCs w:val="24"/>
              </w:rPr>
            </w:pPr>
            <w:r w:rsidRPr="0037216C">
              <w:rPr>
                <w:rFonts w:ascii="黑体" w:eastAsia="黑体" w:hAnsi="黑体" w:cs="黑体" w:hint="eastAsia"/>
                <w:snapToGrid w:val="0"/>
                <w:sz w:val="24"/>
                <w:szCs w:val="24"/>
              </w:rPr>
              <w:t>联合检查部门与检查事项</w:t>
            </w:r>
          </w:p>
        </w:tc>
        <w:tc>
          <w:tcPr>
            <w:tcW w:w="325" w:type="pct"/>
            <w:tcBorders>
              <w:right w:val="single" w:sz="4" w:space="0" w:color="auto"/>
            </w:tcBorders>
            <w:vAlign w:val="center"/>
          </w:tcPr>
          <w:p w:rsidR="00FE7169" w:rsidRPr="0037216C" w:rsidRDefault="00FE7169" w:rsidP="00A63EA5">
            <w:pPr>
              <w:pStyle w:val="a3"/>
              <w:spacing w:line="400" w:lineRule="exact"/>
              <w:ind w:leftChars="-67" w:left="-141" w:rightChars="-55" w:right="-115"/>
              <w:jc w:val="center"/>
              <w:rPr>
                <w:rFonts w:ascii="黑体" w:eastAsia="黑体" w:hAnsi="黑体" w:cs="黑体"/>
                <w:snapToGrid w:val="0"/>
                <w:sz w:val="24"/>
                <w:szCs w:val="24"/>
              </w:rPr>
            </w:pPr>
            <w:r w:rsidRPr="0037216C">
              <w:rPr>
                <w:rFonts w:ascii="黑体" w:eastAsia="黑体" w:hAnsi="黑体" w:cs="黑体" w:hint="eastAsia"/>
                <w:snapToGrid w:val="0"/>
                <w:sz w:val="24"/>
                <w:szCs w:val="24"/>
              </w:rPr>
              <w:t>检查方式</w:t>
            </w:r>
          </w:p>
        </w:tc>
        <w:tc>
          <w:tcPr>
            <w:tcW w:w="361" w:type="pct"/>
            <w:tcBorders>
              <w:left w:val="single" w:sz="4" w:space="0" w:color="auto"/>
            </w:tcBorders>
            <w:vAlign w:val="center"/>
          </w:tcPr>
          <w:p w:rsidR="00FE7169" w:rsidRPr="0037216C" w:rsidRDefault="00FE7169" w:rsidP="00A63EA5">
            <w:pPr>
              <w:pStyle w:val="a3"/>
              <w:spacing w:line="400" w:lineRule="exact"/>
              <w:ind w:leftChars="-67" w:left="-141" w:rightChars="-55" w:right="-115"/>
              <w:jc w:val="center"/>
              <w:rPr>
                <w:rFonts w:ascii="黑体" w:eastAsia="黑体" w:hAnsi="黑体" w:cs="黑体"/>
                <w:snapToGrid w:val="0"/>
                <w:sz w:val="24"/>
                <w:szCs w:val="24"/>
              </w:rPr>
            </w:pPr>
            <w:r w:rsidRPr="0037216C">
              <w:rPr>
                <w:rFonts w:ascii="黑体" w:eastAsia="黑体" w:hAnsi="黑体" w:cs="黑体" w:hint="eastAsia"/>
                <w:snapToGrid w:val="0"/>
                <w:sz w:val="24"/>
                <w:szCs w:val="24"/>
              </w:rPr>
              <w:t>责任科室</w:t>
            </w:r>
          </w:p>
        </w:tc>
        <w:tc>
          <w:tcPr>
            <w:tcW w:w="444" w:type="pct"/>
            <w:vAlign w:val="center"/>
          </w:tcPr>
          <w:p w:rsidR="00FE7169" w:rsidRPr="0037216C" w:rsidRDefault="00FE7169" w:rsidP="00A63EA5">
            <w:pPr>
              <w:pStyle w:val="a3"/>
              <w:spacing w:line="400" w:lineRule="exact"/>
              <w:ind w:leftChars="-67" w:left="-141" w:rightChars="-55" w:right="-115"/>
              <w:jc w:val="center"/>
              <w:rPr>
                <w:rFonts w:ascii="黑体" w:eastAsia="黑体" w:hAnsi="黑体" w:cs="黑体"/>
                <w:snapToGrid w:val="0"/>
                <w:sz w:val="24"/>
                <w:szCs w:val="24"/>
              </w:rPr>
            </w:pPr>
            <w:r w:rsidRPr="0037216C">
              <w:rPr>
                <w:rFonts w:ascii="黑体" w:eastAsia="黑体" w:hAnsi="黑体" w:cs="黑体" w:hint="eastAsia"/>
                <w:snapToGrid w:val="0"/>
                <w:sz w:val="24"/>
                <w:szCs w:val="24"/>
              </w:rPr>
              <w:t>检查对象</w:t>
            </w:r>
          </w:p>
        </w:tc>
        <w:tc>
          <w:tcPr>
            <w:tcW w:w="404" w:type="pct"/>
            <w:tcBorders>
              <w:right w:val="single" w:sz="4" w:space="0" w:color="auto"/>
            </w:tcBorders>
            <w:vAlign w:val="center"/>
          </w:tcPr>
          <w:p w:rsidR="00FE7169" w:rsidRPr="0037216C" w:rsidRDefault="00FE7169" w:rsidP="00A63EA5">
            <w:pPr>
              <w:pStyle w:val="a3"/>
              <w:spacing w:line="400" w:lineRule="exact"/>
              <w:ind w:leftChars="-67" w:left="-141" w:rightChars="-55" w:right="-115"/>
              <w:jc w:val="center"/>
              <w:rPr>
                <w:rFonts w:ascii="黑体" w:eastAsia="黑体" w:hAnsi="黑体" w:cs="黑体"/>
                <w:snapToGrid w:val="0"/>
                <w:sz w:val="24"/>
                <w:szCs w:val="24"/>
              </w:rPr>
            </w:pPr>
            <w:r w:rsidRPr="0037216C">
              <w:rPr>
                <w:rFonts w:ascii="黑体" w:eastAsia="黑体" w:hAnsi="黑体" w:cs="黑体" w:hint="eastAsia"/>
                <w:snapToGrid w:val="0"/>
                <w:sz w:val="24"/>
                <w:szCs w:val="24"/>
              </w:rPr>
              <w:t>抽查比例（数量）</w:t>
            </w:r>
          </w:p>
        </w:tc>
        <w:tc>
          <w:tcPr>
            <w:tcW w:w="251" w:type="pct"/>
            <w:tcBorders>
              <w:left w:val="single" w:sz="4" w:space="0" w:color="auto"/>
            </w:tcBorders>
            <w:vAlign w:val="center"/>
          </w:tcPr>
          <w:p w:rsidR="00FE7169" w:rsidRPr="0037216C" w:rsidRDefault="00FE7169" w:rsidP="00A63EA5">
            <w:pPr>
              <w:pStyle w:val="a3"/>
              <w:spacing w:line="400" w:lineRule="exact"/>
              <w:ind w:leftChars="-67" w:left="-141" w:rightChars="-55" w:right="-115"/>
              <w:jc w:val="center"/>
              <w:rPr>
                <w:rFonts w:ascii="黑体" w:eastAsia="黑体" w:hAnsi="黑体" w:cs="黑体"/>
                <w:snapToGrid w:val="0"/>
                <w:sz w:val="24"/>
                <w:szCs w:val="24"/>
              </w:rPr>
            </w:pPr>
            <w:r w:rsidRPr="0037216C">
              <w:rPr>
                <w:rFonts w:ascii="黑体" w:eastAsia="黑体" w:hAnsi="黑体" w:cs="黑体" w:hint="eastAsia"/>
                <w:snapToGrid w:val="0"/>
                <w:sz w:val="24"/>
                <w:szCs w:val="24"/>
              </w:rPr>
              <w:t>检查</w:t>
            </w:r>
          </w:p>
          <w:p w:rsidR="00FE7169" w:rsidRPr="0037216C" w:rsidRDefault="00FE7169" w:rsidP="00A63EA5">
            <w:pPr>
              <w:pStyle w:val="a3"/>
              <w:spacing w:line="400" w:lineRule="exact"/>
              <w:ind w:leftChars="-67" w:left="-141" w:rightChars="-55" w:right="-115"/>
              <w:jc w:val="center"/>
              <w:rPr>
                <w:rFonts w:ascii="黑体" w:eastAsia="黑体" w:hAnsi="黑体" w:cs="黑体"/>
                <w:snapToGrid w:val="0"/>
                <w:sz w:val="24"/>
                <w:szCs w:val="24"/>
              </w:rPr>
            </w:pPr>
            <w:r w:rsidRPr="0037216C">
              <w:rPr>
                <w:rFonts w:ascii="黑体" w:eastAsia="黑体" w:hAnsi="黑体" w:cs="黑体" w:hint="eastAsia"/>
                <w:snapToGrid w:val="0"/>
                <w:sz w:val="24"/>
                <w:szCs w:val="24"/>
              </w:rPr>
              <w:t>层级</w:t>
            </w:r>
          </w:p>
        </w:tc>
        <w:tc>
          <w:tcPr>
            <w:tcW w:w="278" w:type="pct"/>
            <w:tcBorders>
              <w:left w:val="single" w:sz="4" w:space="0" w:color="auto"/>
            </w:tcBorders>
            <w:vAlign w:val="center"/>
          </w:tcPr>
          <w:p w:rsidR="00FE7169" w:rsidRPr="0037216C" w:rsidRDefault="00FE7169" w:rsidP="00A63EA5">
            <w:pPr>
              <w:pStyle w:val="a3"/>
              <w:spacing w:line="400" w:lineRule="exact"/>
              <w:ind w:leftChars="-67" w:left="-141" w:rightChars="-55" w:right="-115"/>
              <w:jc w:val="center"/>
              <w:rPr>
                <w:rFonts w:ascii="黑体" w:eastAsia="黑体" w:hAnsi="黑体" w:cs="黑体"/>
                <w:snapToGrid w:val="0"/>
                <w:sz w:val="24"/>
                <w:szCs w:val="24"/>
              </w:rPr>
            </w:pPr>
            <w:r w:rsidRPr="0037216C">
              <w:rPr>
                <w:rFonts w:ascii="黑体" w:eastAsia="黑体" w:hAnsi="黑体" w:cs="黑体" w:hint="eastAsia"/>
                <w:snapToGrid w:val="0"/>
                <w:sz w:val="24"/>
                <w:szCs w:val="24"/>
              </w:rPr>
              <w:t>执行时间</w:t>
            </w:r>
          </w:p>
        </w:tc>
      </w:tr>
      <w:tr w:rsidR="00FE7169" w:rsidRPr="0037216C" w:rsidTr="006D287E">
        <w:trPr>
          <w:jc w:val="center"/>
        </w:trPr>
        <w:tc>
          <w:tcPr>
            <w:tcW w:w="186" w:type="pct"/>
            <w:vMerge w:val="restart"/>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1</w:t>
            </w:r>
          </w:p>
        </w:tc>
        <w:tc>
          <w:tcPr>
            <w:tcW w:w="355" w:type="pct"/>
            <w:vMerge w:val="restart"/>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对食品生产企业的综合检查</w:t>
            </w:r>
          </w:p>
        </w:tc>
        <w:tc>
          <w:tcPr>
            <w:tcW w:w="355" w:type="pct"/>
            <w:vMerge w:val="restart"/>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食品生产企业</w:t>
            </w:r>
          </w:p>
        </w:tc>
        <w:tc>
          <w:tcPr>
            <w:tcW w:w="271" w:type="pct"/>
            <w:tcBorders>
              <w:righ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发起</w:t>
            </w:r>
          </w:p>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部门</w:t>
            </w:r>
          </w:p>
        </w:tc>
        <w:tc>
          <w:tcPr>
            <w:tcW w:w="286" w:type="pct"/>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区市</w:t>
            </w:r>
          </w:p>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场局</w:t>
            </w:r>
          </w:p>
        </w:tc>
        <w:tc>
          <w:tcPr>
            <w:tcW w:w="1484" w:type="pct"/>
            <w:tcBorders>
              <w:bottom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食品生产监督检查。年度报告公示信息的检查；即时公示信息的检查。</w:t>
            </w:r>
          </w:p>
        </w:tc>
        <w:tc>
          <w:tcPr>
            <w:tcW w:w="325" w:type="pct"/>
            <w:tcBorders>
              <w:bottom w:val="single" w:sz="4" w:space="0" w:color="auto"/>
              <w:righ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现场检查、网络检查</w:t>
            </w:r>
          </w:p>
        </w:tc>
        <w:tc>
          <w:tcPr>
            <w:tcW w:w="361" w:type="pct"/>
            <w:tcBorders>
              <w:lef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食品科、企管科</w:t>
            </w:r>
          </w:p>
        </w:tc>
        <w:tc>
          <w:tcPr>
            <w:tcW w:w="444" w:type="pct"/>
            <w:vMerge w:val="restart"/>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获证食品生产企业</w:t>
            </w:r>
          </w:p>
        </w:tc>
        <w:tc>
          <w:tcPr>
            <w:tcW w:w="404" w:type="pct"/>
            <w:vMerge w:val="restart"/>
            <w:tcBorders>
              <w:righ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5%（5户）</w:t>
            </w:r>
          </w:p>
        </w:tc>
        <w:tc>
          <w:tcPr>
            <w:tcW w:w="251" w:type="pct"/>
            <w:vMerge w:val="restart"/>
            <w:tcBorders>
              <w:lef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区级</w:t>
            </w:r>
          </w:p>
        </w:tc>
        <w:tc>
          <w:tcPr>
            <w:tcW w:w="278" w:type="pct"/>
            <w:vMerge w:val="restart"/>
            <w:tcBorders>
              <w:lef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4-10月</w:t>
            </w:r>
          </w:p>
        </w:tc>
      </w:tr>
      <w:tr w:rsidR="00FE7169" w:rsidRPr="0037216C" w:rsidTr="006D287E">
        <w:trPr>
          <w:trHeight w:val="90"/>
          <w:jc w:val="center"/>
        </w:trPr>
        <w:tc>
          <w:tcPr>
            <w:tcW w:w="186" w:type="pct"/>
            <w:vMerge/>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1" w:type="pct"/>
            <w:tcBorders>
              <w:righ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参与</w:t>
            </w:r>
          </w:p>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部门</w:t>
            </w:r>
          </w:p>
        </w:tc>
        <w:tc>
          <w:tcPr>
            <w:tcW w:w="286" w:type="pct"/>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区人</w:t>
            </w:r>
          </w:p>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proofErr w:type="gramStart"/>
            <w:r w:rsidRPr="0037216C">
              <w:rPr>
                <w:rFonts w:ascii="仿宋" w:eastAsia="仿宋" w:hAnsi="仿宋" w:cs="Times New Roman" w:hint="eastAsia"/>
                <w:sz w:val="24"/>
                <w:szCs w:val="24"/>
              </w:rPr>
              <w:t>社局</w:t>
            </w:r>
            <w:proofErr w:type="gramEnd"/>
          </w:p>
        </w:tc>
        <w:tc>
          <w:tcPr>
            <w:tcW w:w="1484" w:type="pct"/>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对劳动用工管理情况的行政检查。</w:t>
            </w:r>
          </w:p>
        </w:tc>
        <w:tc>
          <w:tcPr>
            <w:tcW w:w="325" w:type="pct"/>
            <w:tcBorders>
              <w:righ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现场检查</w:t>
            </w:r>
          </w:p>
        </w:tc>
        <w:tc>
          <w:tcPr>
            <w:tcW w:w="361" w:type="pct"/>
            <w:tcBorders>
              <w:lef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napToGrid w:val="0"/>
                <w:sz w:val="24"/>
                <w:szCs w:val="24"/>
              </w:rPr>
              <w:t>劳动保障监察科</w:t>
            </w:r>
          </w:p>
        </w:tc>
        <w:tc>
          <w:tcPr>
            <w:tcW w:w="444" w:type="pct"/>
            <w:vMerge/>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404" w:type="pct"/>
            <w:vMerge/>
            <w:tcBorders>
              <w:righ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51" w:type="pct"/>
            <w:vMerge/>
            <w:tcBorders>
              <w:lef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8" w:type="pct"/>
            <w:vMerge/>
            <w:tcBorders>
              <w:lef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p>
        </w:tc>
      </w:tr>
      <w:tr w:rsidR="00FE7169" w:rsidTr="006D287E">
        <w:trPr>
          <w:jc w:val="center"/>
        </w:trPr>
        <w:tc>
          <w:tcPr>
            <w:tcW w:w="186" w:type="pct"/>
            <w:vMerge w:val="restart"/>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2</w:t>
            </w:r>
          </w:p>
        </w:tc>
        <w:tc>
          <w:tcPr>
            <w:tcW w:w="355" w:type="pct"/>
            <w:vMerge w:val="restart"/>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对商场超市食品销售单位的综合检查</w:t>
            </w:r>
          </w:p>
        </w:tc>
        <w:tc>
          <w:tcPr>
            <w:tcW w:w="355" w:type="pct"/>
            <w:vMerge w:val="restart"/>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商场超市</w:t>
            </w:r>
          </w:p>
        </w:tc>
        <w:tc>
          <w:tcPr>
            <w:tcW w:w="271" w:type="pct"/>
            <w:tcBorders>
              <w:righ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发起</w:t>
            </w:r>
          </w:p>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部门</w:t>
            </w:r>
          </w:p>
        </w:tc>
        <w:tc>
          <w:tcPr>
            <w:tcW w:w="286" w:type="pct"/>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区市</w:t>
            </w:r>
          </w:p>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场局</w:t>
            </w:r>
          </w:p>
        </w:tc>
        <w:tc>
          <w:tcPr>
            <w:tcW w:w="1484" w:type="pct"/>
            <w:tcBorders>
              <w:bottom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一般风险食品销售监督检查；高风险食品销售监督检查；</w:t>
            </w:r>
            <w:r w:rsidRPr="0037216C">
              <w:rPr>
                <w:rFonts w:ascii="仿宋" w:eastAsia="仿宋" w:hAnsi="仿宋" w:cs="仿宋" w:hint="eastAsia"/>
                <w:sz w:val="24"/>
                <w:szCs w:val="24"/>
              </w:rPr>
              <w:t>采购销售记录检查；</w:t>
            </w:r>
            <w:r w:rsidRPr="0037216C">
              <w:rPr>
                <w:rFonts w:ascii="仿宋" w:eastAsia="仿宋" w:hAnsi="仿宋" w:cs="Times New Roman" w:hint="eastAsia"/>
                <w:sz w:val="24"/>
                <w:szCs w:val="24"/>
              </w:rPr>
              <w:t>年度报告公示信息的检查；即时公示信息的检查。</w:t>
            </w:r>
          </w:p>
        </w:tc>
        <w:tc>
          <w:tcPr>
            <w:tcW w:w="325" w:type="pct"/>
            <w:tcBorders>
              <w:bottom w:val="single" w:sz="4" w:space="0" w:color="auto"/>
              <w:righ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现场检查、网络检查</w:t>
            </w:r>
          </w:p>
        </w:tc>
        <w:tc>
          <w:tcPr>
            <w:tcW w:w="361" w:type="pct"/>
            <w:tcBorders>
              <w:lef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食品科、企管科</w:t>
            </w:r>
          </w:p>
        </w:tc>
        <w:tc>
          <w:tcPr>
            <w:tcW w:w="444" w:type="pct"/>
            <w:vMerge w:val="restart"/>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商场超市</w:t>
            </w:r>
          </w:p>
        </w:tc>
        <w:tc>
          <w:tcPr>
            <w:tcW w:w="404" w:type="pct"/>
            <w:vMerge w:val="restart"/>
            <w:tcBorders>
              <w:righ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37%（60户）</w:t>
            </w:r>
          </w:p>
        </w:tc>
        <w:tc>
          <w:tcPr>
            <w:tcW w:w="251" w:type="pct"/>
            <w:vMerge w:val="restart"/>
            <w:tcBorders>
              <w:left w:val="single" w:sz="4" w:space="0" w:color="auto"/>
            </w:tcBorders>
            <w:vAlign w:val="center"/>
          </w:tcPr>
          <w:p w:rsidR="00FE7169" w:rsidRPr="0037216C"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区级</w:t>
            </w:r>
          </w:p>
        </w:tc>
        <w:tc>
          <w:tcPr>
            <w:tcW w:w="278"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sidRPr="0037216C">
              <w:rPr>
                <w:rFonts w:ascii="仿宋" w:eastAsia="仿宋" w:hAnsi="仿宋" w:cs="Times New Roman" w:hint="eastAsia"/>
                <w:sz w:val="24"/>
                <w:szCs w:val="24"/>
              </w:rPr>
              <w:t>4-10月</w:t>
            </w:r>
          </w:p>
        </w:tc>
      </w:tr>
      <w:tr w:rsidR="00FE7169" w:rsidTr="006D287E">
        <w:trPr>
          <w:trHeight w:val="658"/>
          <w:jc w:val="center"/>
        </w:trPr>
        <w:tc>
          <w:tcPr>
            <w:tcW w:w="186"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1"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参与</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区人</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roofErr w:type="gramStart"/>
            <w:r>
              <w:rPr>
                <w:rFonts w:ascii="仿宋" w:eastAsia="仿宋" w:hAnsi="仿宋" w:cs="Times New Roman" w:hint="eastAsia"/>
                <w:sz w:val="24"/>
                <w:szCs w:val="24"/>
              </w:rPr>
              <w:t>社局</w:t>
            </w:r>
            <w:proofErr w:type="gramEnd"/>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对劳动用工管理情况的行政检查。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书面检查、网络检查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napToGrid w:val="0"/>
                <w:sz w:val="24"/>
                <w:szCs w:val="24"/>
              </w:rPr>
              <w:t>劳动保障监察科</w:t>
            </w:r>
          </w:p>
        </w:tc>
        <w:tc>
          <w:tcPr>
            <w:tcW w:w="444"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404" w:type="pct"/>
            <w:vMerge/>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51"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8"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r>
      <w:tr w:rsidR="00FE7169" w:rsidTr="006D287E">
        <w:trPr>
          <w:jc w:val="center"/>
        </w:trPr>
        <w:tc>
          <w:tcPr>
            <w:tcW w:w="186"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3</w:t>
            </w:r>
          </w:p>
        </w:tc>
        <w:tc>
          <w:tcPr>
            <w:tcW w:w="355"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对加油站食品销售单位的综</w:t>
            </w:r>
            <w:r>
              <w:rPr>
                <w:rFonts w:ascii="仿宋" w:eastAsia="仿宋" w:hAnsi="仿宋" w:cs="Times New Roman" w:hint="eastAsia"/>
                <w:sz w:val="24"/>
                <w:szCs w:val="24"/>
              </w:rPr>
              <w:lastRenderedPageBreak/>
              <w:t>合检查</w:t>
            </w:r>
          </w:p>
        </w:tc>
        <w:tc>
          <w:tcPr>
            <w:tcW w:w="355"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lastRenderedPageBreak/>
              <w:t>加油站</w:t>
            </w:r>
          </w:p>
        </w:tc>
        <w:tc>
          <w:tcPr>
            <w:tcW w:w="271"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发起</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区市</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场局</w:t>
            </w:r>
          </w:p>
        </w:tc>
        <w:tc>
          <w:tcPr>
            <w:tcW w:w="1484" w:type="pct"/>
            <w:tcBorders>
              <w:bottom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一般风险食品销售监督检查；高风险食品销售监督检查。年度报告公示信息的检查；即时公示信息的检查。</w:t>
            </w:r>
          </w:p>
        </w:tc>
        <w:tc>
          <w:tcPr>
            <w:tcW w:w="325" w:type="pct"/>
            <w:tcBorders>
              <w:bottom w:val="single" w:sz="4" w:space="0" w:color="auto"/>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现场检查、网络检查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食品科、企管科</w:t>
            </w:r>
          </w:p>
        </w:tc>
        <w:tc>
          <w:tcPr>
            <w:tcW w:w="444"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加油站</w:t>
            </w:r>
          </w:p>
        </w:tc>
        <w:tc>
          <w:tcPr>
            <w:tcW w:w="404" w:type="pct"/>
            <w:vMerge w:val="restar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6%（2户）</w:t>
            </w:r>
          </w:p>
        </w:tc>
        <w:tc>
          <w:tcPr>
            <w:tcW w:w="251"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278"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FE7169" w:rsidTr="006D287E">
        <w:trPr>
          <w:trHeight w:val="1208"/>
          <w:jc w:val="center"/>
        </w:trPr>
        <w:tc>
          <w:tcPr>
            <w:tcW w:w="186"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1"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参与</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区应</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roofErr w:type="gramStart"/>
            <w:r>
              <w:rPr>
                <w:rFonts w:ascii="仿宋" w:eastAsia="仿宋" w:hAnsi="仿宋" w:cs="Times New Roman" w:hint="eastAsia"/>
                <w:sz w:val="24"/>
                <w:szCs w:val="24"/>
              </w:rPr>
              <w:t>急局</w:t>
            </w:r>
            <w:proofErr w:type="gramEnd"/>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对危险化学品经营企业安全生产情况的行政检查。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现场检查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roofErr w:type="gramStart"/>
            <w:r>
              <w:rPr>
                <w:rFonts w:ascii="仿宋" w:eastAsia="仿宋" w:hAnsi="仿宋" w:cs="Times New Roman" w:hint="eastAsia"/>
                <w:sz w:val="24"/>
                <w:szCs w:val="24"/>
              </w:rPr>
              <w:t>危化科</w:t>
            </w:r>
            <w:proofErr w:type="gramEnd"/>
          </w:p>
        </w:tc>
        <w:tc>
          <w:tcPr>
            <w:tcW w:w="444"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404" w:type="pct"/>
            <w:vMerge/>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51"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8"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r>
      <w:tr w:rsidR="00FE7169" w:rsidTr="006D287E">
        <w:trPr>
          <w:trHeight w:val="1208"/>
          <w:jc w:val="center"/>
        </w:trPr>
        <w:tc>
          <w:tcPr>
            <w:tcW w:w="186"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lastRenderedPageBreak/>
              <w:t>4</w:t>
            </w:r>
          </w:p>
        </w:tc>
        <w:tc>
          <w:tcPr>
            <w:tcW w:w="355"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对婴幼儿配方食品销售单位的综合检查</w:t>
            </w:r>
          </w:p>
        </w:tc>
        <w:tc>
          <w:tcPr>
            <w:tcW w:w="355"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婴幼儿配方食品销售单位</w:t>
            </w:r>
          </w:p>
        </w:tc>
        <w:tc>
          <w:tcPr>
            <w:tcW w:w="271"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发起</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区市</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场局</w:t>
            </w:r>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婴幼儿配方食品销售监督检查。年度报告公示信息的检查；即时公示信息的检查。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现场检查、网络检查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食品科、企管科</w:t>
            </w:r>
          </w:p>
        </w:tc>
        <w:tc>
          <w:tcPr>
            <w:tcW w:w="444"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婴幼儿配方食品销售单位</w:t>
            </w:r>
          </w:p>
        </w:tc>
        <w:tc>
          <w:tcPr>
            <w:tcW w:w="404" w:type="pct"/>
            <w:vMerge w:val="restar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37%（26户）</w:t>
            </w:r>
          </w:p>
        </w:tc>
        <w:tc>
          <w:tcPr>
            <w:tcW w:w="251"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278"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FE7169" w:rsidTr="006D287E">
        <w:trPr>
          <w:trHeight w:val="1208"/>
          <w:jc w:val="center"/>
        </w:trPr>
        <w:tc>
          <w:tcPr>
            <w:tcW w:w="186"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1"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参与</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税务局</w:t>
            </w:r>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涉税信息补充采集、纳税申报。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网络检查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roofErr w:type="gramStart"/>
            <w:r>
              <w:rPr>
                <w:rFonts w:ascii="仿宋" w:eastAsia="仿宋" w:hAnsi="仿宋" w:cs="Times New Roman" w:hint="eastAsia"/>
                <w:sz w:val="24"/>
                <w:szCs w:val="24"/>
              </w:rPr>
              <w:t>纳服股</w:t>
            </w:r>
            <w:proofErr w:type="gramEnd"/>
          </w:p>
        </w:tc>
        <w:tc>
          <w:tcPr>
            <w:tcW w:w="444"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404" w:type="pct"/>
            <w:vMerge/>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51"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8"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r>
      <w:tr w:rsidR="00FE7169" w:rsidTr="006D287E">
        <w:trPr>
          <w:trHeight w:val="857"/>
          <w:jc w:val="center"/>
        </w:trPr>
        <w:tc>
          <w:tcPr>
            <w:tcW w:w="186"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5</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对农贸市场的联合检查</w:t>
            </w:r>
          </w:p>
        </w:tc>
        <w:tc>
          <w:tcPr>
            <w:tcW w:w="355"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农贸市场</w:t>
            </w:r>
          </w:p>
        </w:tc>
        <w:tc>
          <w:tcPr>
            <w:tcW w:w="271"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发起</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区市</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场局</w:t>
            </w:r>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食用农产品集中交易市场监督检查；农用农产品销售企业（者）监督检查；一般风险食品销售监督检查；网络食品销售监督检查；为非法交易野生动物等违法行为提供交易服务的检查；在用强制检定计量器具监督检查；执行政府定价、政府指导价情况，明码标价情况及其他价格行为的检查；年度报告公示信息的检查；即时公示信息的检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现场检查、网络检查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食品科、企管科、价格科、</w:t>
            </w:r>
            <w:proofErr w:type="gramStart"/>
            <w:r>
              <w:rPr>
                <w:rFonts w:ascii="仿宋" w:eastAsia="仿宋" w:hAnsi="仿宋" w:cs="Times New Roman" w:hint="eastAsia"/>
                <w:sz w:val="24"/>
                <w:szCs w:val="24"/>
              </w:rPr>
              <w:t>标计科</w:t>
            </w:r>
            <w:proofErr w:type="gramEnd"/>
          </w:p>
        </w:tc>
        <w:tc>
          <w:tcPr>
            <w:tcW w:w="444"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食用农产品集中交易市场（含批发市场和农贸市场）</w:t>
            </w:r>
          </w:p>
        </w:tc>
        <w:tc>
          <w:tcPr>
            <w:tcW w:w="404" w:type="pct"/>
            <w:vMerge w:val="restar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5%（1户）</w:t>
            </w:r>
          </w:p>
        </w:tc>
        <w:tc>
          <w:tcPr>
            <w:tcW w:w="251"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278"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FE7169" w:rsidTr="006D287E">
        <w:trPr>
          <w:trHeight w:val="1208"/>
          <w:jc w:val="center"/>
        </w:trPr>
        <w:tc>
          <w:tcPr>
            <w:tcW w:w="186"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1"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参与</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税务局</w:t>
            </w:r>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涉税信息补充采集、纳税申报。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网络检查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roofErr w:type="gramStart"/>
            <w:r>
              <w:rPr>
                <w:rFonts w:ascii="仿宋" w:eastAsia="仿宋" w:hAnsi="仿宋" w:cs="Times New Roman" w:hint="eastAsia"/>
                <w:sz w:val="24"/>
                <w:szCs w:val="24"/>
              </w:rPr>
              <w:t>纳服股</w:t>
            </w:r>
            <w:proofErr w:type="gramEnd"/>
          </w:p>
        </w:tc>
        <w:tc>
          <w:tcPr>
            <w:tcW w:w="444"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404" w:type="pct"/>
            <w:vMerge/>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51"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8"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r>
      <w:tr w:rsidR="00FE7169" w:rsidTr="006D287E">
        <w:trPr>
          <w:trHeight w:val="1208"/>
          <w:jc w:val="center"/>
        </w:trPr>
        <w:tc>
          <w:tcPr>
            <w:tcW w:w="186"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6</w:t>
            </w:r>
          </w:p>
        </w:tc>
        <w:tc>
          <w:tcPr>
            <w:tcW w:w="355"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对广告发布情况及广告主发布相关广告的审查批准情况的联合检查。</w:t>
            </w:r>
          </w:p>
        </w:tc>
        <w:tc>
          <w:tcPr>
            <w:tcW w:w="355"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药品、医疗器械、保健食品、特殊医学用途配方食品领域企业</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1"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发起</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区市</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场局</w:t>
            </w:r>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药品、医疗器械、保健食品、特殊医学用途配方食品广告主发布相关广告的审查批准情况的检查；广告发布情况检查；年度报告公示信息的检查;即时公示信息的检查。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现场检查、网络检查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市场与广告监管科、企管科</w:t>
            </w:r>
          </w:p>
        </w:tc>
        <w:tc>
          <w:tcPr>
            <w:tcW w:w="444"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企业、个体工商户及其他经营单位</w:t>
            </w:r>
          </w:p>
        </w:tc>
        <w:tc>
          <w:tcPr>
            <w:tcW w:w="404" w:type="pct"/>
            <w:vMerge w:val="restar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10%（60户）</w:t>
            </w:r>
          </w:p>
        </w:tc>
        <w:tc>
          <w:tcPr>
            <w:tcW w:w="251"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278"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FE7169" w:rsidTr="006D287E">
        <w:trPr>
          <w:trHeight w:val="2490"/>
          <w:jc w:val="center"/>
        </w:trPr>
        <w:tc>
          <w:tcPr>
            <w:tcW w:w="186"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1"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参与</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税务局</w:t>
            </w:r>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涉税信息补充采集、纳税申报。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网络检查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roofErr w:type="gramStart"/>
            <w:r>
              <w:rPr>
                <w:rFonts w:ascii="仿宋" w:eastAsia="仿宋" w:hAnsi="仿宋" w:cs="Times New Roman" w:hint="eastAsia"/>
                <w:sz w:val="24"/>
                <w:szCs w:val="24"/>
              </w:rPr>
              <w:t>纳服股</w:t>
            </w:r>
            <w:proofErr w:type="gramEnd"/>
          </w:p>
        </w:tc>
        <w:tc>
          <w:tcPr>
            <w:tcW w:w="444"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404" w:type="pct"/>
            <w:vMerge/>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51"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8"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r>
      <w:tr w:rsidR="00FE7169" w:rsidTr="006D287E">
        <w:trPr>
          <w:trHeight w:val="1208"/>
          <w:jc w:val="center"/>
        </w:trPr>
        <w:tc>
          <w:tcPr>
            <w:tcW w:w="186" w:type="pct"/>
            <w:vMerge w:val="restart"/>
            <w:vAlign w:val="center"/>
          </w:tcPr>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r w:rsidRPr="00134650">
              <w:rPr>
                <w:rFonts w:ascii="仿宋" w:eastAsia="仿宋" w:hAnsi="仿宋" w:cs="Times New Roman" w:hint="eastAsia"/>
                <w:sz w:val="24"/>
                <w:szCs w:val="24"/>
              </w:rPr>
              <w:t>7</w:t>
            </w:r>
          </w:p>
        </w:tc>
        <w:tc>
          <w:tcPr>
            <w:tcW w:w="355" w:type="pct"/>
            <w:vMerge w:val="restart"/>
            <w:vAlign w:val="center"/>
          </w:tcPr>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r w:rsidRPr="00134650">
              <w:rPr>
                <w:rFonts w:ascii="仿宋" w:eastAsia="仿宋" w:hAnsi="仿宋" w:cs="Times New Roman" w:hint="eastAsia"/>
                <w:sz w:val="24"/>
                <w:szCs w:val="24"/>
              </w:rPr>
              <w:t>海州区社会餐饮单位食品安全联合检查</w:t>
            </w:r>
          </w:p>
        </w:tc>
        <w:tc>
          <w:tcPr>
            <w:tcW w:w="355" w:type="pct"/>
            <w:vMerge w:val="restart"/>
            <w:vAlign w:val="center"/>
          </w:tcPr>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r w:rsidRPr="00134650">
              <w:rPr>
                <w:rFonts w:ascii="仿宋" w:eastAsia="仿宋" w:hAnsi="仿宋" w:cs="Times New Roman" w:hint="eastAsia"/>
                <w:sz w:val="24"/>
                <w:szCs w:val="24"/>
              </w:rPr>
              <w:t>大型特大型餐饮单位</w:t>
            </w:r>
          </w:p>
        </w:tc>
        <w:tc>
          <w:tcPr>
            <w:tcW w:w="271" w:type="pct"/>
            <w:tcBorders>
              <w:right w:val="single" w:sz="4" w:space="0" w:color="auto"/>
            </w:tcBorders>
            <w:vAlign w:val="center"/>
          </w:tcPr>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r w:rsidRPr="00134650">
              <w:rPr>
                <w:rFonts w:ascii="仿宋" w:eastAsia="仿宋" w:hAnsi="仿宋" w:cs="Times New Roman" w:hint="eastAsia"/>
                <w:sz w:val="24"/>
                <w:szCs w:val="24"/>
              </w:rPr>
              <w:t>发起</w:t>
            </w:r>
          </w:p>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r w:rsidRPr="00134650">
              <w:rPr>
                <w:rFonts w:ascii="仿宋" w:eastAsia="仿宋" w:hAnsi="仿宋" w:cs="Times New Roman" w:hint="eastAsia"/>
                <w:sz w:val="24"/>
                <w:szCs w:val="24"/>
              </w:rPr>
              <w:t>部门</w:t>
            </w:r>
          </w:p>
        </w:tc>
        <w:tc>
          <w:tcPr>
            <w:tcW w:w="286" w:type="pct"/>
            <w:vAlign w:val="center"/>
          </w:tcPr>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r w:rsidRPr="00134650">
              <w:rPr>
                <w:rFonts w:ascii="仿宋" w:eastAsia="仿宋" w:hAnsi="仿宋" w:cs="Times New Roman" w:hint="eastAsia"/>
                <w:sz w:val="24"/>
                <w:szCs w:val="24"/>
              </w:rPr>
              <w:t>区市</w:t>
            </w:r>
          </w:p>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r w:rsidRPr="00134650">
              <w:rPr>
                <w:rFonts w:ascii="仿宋" w:eastAsia="仿宋" w:hAnsi="仿宋" w:cs="Times New Roman" w:hint="eastAsia"/>
                <w:sz w:val="24"/>
                <w:szCs w:val="24"/>
              </w:rPr>
              <w:t>场局</w:t>
            </w:r>
          </w:p>
        </w:tc>
        <w:tc>
          <w:tcPr>
            <w:tcW w:w="1484" w:type="pct"/>
            <w:vAlign w:val="center"/>
          </w:tcPr>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r w:rsidRPr="00134650">
              <w:rPr>
                <w:rFonts w:ascii="仿宋" w:eastAsia="仿宋" w:hAnsi="仿宋" w:cs="Times New Roman" w:hint="eastAsia"/>
                <w:sz w:val="24"/>
                <w:szCs w:val="24"/>
              </w:rPr>
              <w:t>网络餐饮服务情况的检查，人员管理情况的检查，食品安全管理情况的检查，场所和设施清洁维护情况的检查；餐饮具清洗消毒情况的检查；供餐、用餐与配送情况的检查；加工制作过程的检查；</w:t>
            </w:r>
            <w:r w:rsidRPr="00134650">
              <w:rPr>
                <w:rFonts w:ascii="仿宋" w:eastAsia="仿宋" w:hAnsi="仿宋" w:cs="Times New Roman" w:hint="eastAsia"/>
                <w:sz w:val="24"/>
                <w:szCs w:val="24"/>
              </w:rPr>
              <w:lastRenderedPageBreak/>
              <w:t>原料控制（含食品添加剂）情况的检查；食品经营许可情况的检查</w:t>
            </w:r>
            <w:r>
              <w:rPr>
                <w:rFonts w:ascii="仿宋" w:eastAsia="仿宋" w:hAnsi="仿宋" w:cs="Times New Roman" w:hint="eastAsia"/>
                <w:sz w:val="24"/>
                <w:szCs w:val="24"/>
              </w:rPr>
              <w:t>；</w:t>
            </w:r>
            <w:r w:rsidRPr="00134650">
              <w:rPr>
                <w:rFonts w:ascii="仿宋" w:eastAsia="仿宋" w:hAnsi="仿宋" w:cs="Times New Roman" w:hint="eastAsia"/>
                <w:sz w:val="24"/>
                <w:szCs w:val="24"/>
              </w:rPr>
              <w:t>年度报告公示信息的检查；即时公示信息的检查。</w:t>
            </w:r>
          </w:p>
        </w:tc>
        <w:tc>
          <w:tcPr>
            <w:tcW w:w="325" w:type="pct"/>
            <w:tcBorders>
              <w:right w:val="single" w:sz="4" w:space="0" w:color="auto"/>
            </w:tcBorders>
            <w:vAlign w:val="center"/>
          </w:tcPr>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r w:rsidRPr="00134650">
              <w:rPr>
                <w:rFonts w:ascii="仿宋" w:eastAsia="仿宋" w:hAnsi="仿宋" w:cs="Times New Roman" w:hint="eastAsia"/>
                <w:sz w:val="24"/>
                <w:szCs w:val="24"/>
              </w:rPr>
              <w:lastRenderedPageBreak/>
              <w:t>现场检查、网络检查</w:t>
            </w:r>
          </w:p>
        </w:tc>
        <w:tc>
          <w:tcPr>
            <w:tcW w:w="361" w:type="pct"/>
            <w:tcBorders>
              <w:left w:val="single" w:sz="4" w:space="0" w:color="auto"/>
            </w:tcBorders>
            <w:vAlign w:val="center"/>
          </w:tcPr>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r w:rsidRPr="00134650">
              <w:rPr>
                <w:rFonts w:ascii="仿宋" w:eastAsia="仿宋" w:hAnsi="仿宋" w:cs="Times New Roman" w:hint="eastAsia"/>
                <w:sz w:val="24"/>
                <w:szCs w:val="24"/>
              </w:rPr>
              <w:t>餐饮科、企管科</w:t>
            </w:r>
          </w:p>
        </w:tc>
        <w:tc>
          <w:tcPr>
            <w:tcW w:w="444"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大型特大型餐饮单位</w:t>
            </w:r>
          </w:p>
        </w:tc>
        <w:tc>
          <w:tcPr>
            <w:tcW w:w="404" w:type="pct"/>
            <w:vMerge w:val="restar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71%（94户）</w:t>
            </w:r>
          </w:p>
        </w:tc>
        <w:tc>
          <w:tcPr>
            <w:tcW w:w="251"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278"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FE7169" w:rsidTr="006D287E">
        <w:trPr>
          <w:trHeight w:val="1208"/>
          <w:jc w:val="center"/>
        </w:trPr>
        <w:tc>
          <w:tcPr>
            <w:tcW w:w="186" w:type="pct"/>
            <w:vMerge/>
            <w:vAlign w:val="center"/>
          </w:tcPr>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1" w:type="pct"/>
            <w:tcBorders>
              <w:right w:val="single" w:sz="4" w:space="0" w:color="auto"/>
            </w:tcBorders>
            <w:vAlign w:val="center"/>
          </w:tcPr>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r w:rsidRPr="00134650">
              <w:rPr>
                <w:rFonts w:ascii="仿宋" w:eastAsia="仿宋" w:hAnsi="仿宋" w:cs="Times New Roman" w:hint="eastAsia"/>
                <w:sz w:val="24"/>
                <w:szCs w:val="24"/>
              </w:rPr>
              <w:t>参与</w:t>
            </w:r>
          </w:p>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r w:rsidRPr="00134650">
              <w:rPr>
                <w:rFonts w:ascii="仿宋" w:eastAsia="仿宋" w:hAnsi="仿宋" w:cs="Times New Roman" w:hint="eastAsia"/>
                <w:sz w:val="24"/>
                <w:szCs w:val="24"/>
              </w:rPr>
              <w:t>部门</w:t>
            </w:r>
          </w:p>
        </w:tc>
        <w:tc>
          <w:tcPr>
            <w:tcW w:w="286" w:type="pct"/>
            <w:vAlign w:val="center"/>
          </w:tcPr>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r w:rsidRPr="00134650">
              <w:rPr>
                <w:rFonts w:ascii="仿宋" w:eastAsia="仿宋" w:hAnsi="仿宋" w:cs="Times New Roman" w:hint="eastAsia"/>
                <w:sz w:val="24"/>
                <w:szCs w:val="24"/>
              </w:rPr>
              <w:t>区城管局</w:t>
            </w:r>
          </w:p>
        </w:tc>
        <w:tc>
          <w:tcPr>
            <w:tcW w:w="1484" w:type="pct"/>
            <w:vAlign w:val="center"/>
          </w:tcPr>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r w:rsidRPr="00134650">
              <w:rPr>
                <w:rFonts w:ascii="仿宋" w:eastAsia="仿宋" w:hAnsi="仿宋" w:cs="Times New Roman" w:hint="eastAsia"/>
                <w:sz w:val="24"/>
                <w:szCs w:val="24"/>
              </w:rPr>
              <w:t>对市容环卫责任人履行市容环卫责任情况的行政检查</w:t>
            </w:r>
          </w:p>
        </w:tc>
        <w:tc>
          <w:tcPr>
            <w:tcW w:w="325" w:type="pct"/>
            <w:tcBorders>
              <w:right w:val="single" w:sz="4" w:space="0" w:color="auto"/>
            </w:tcBorders>
            <w:vAlign w:val="center"/>
          </w:tcPr>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r w:rsidRPr="00134650">
              <w:rPr>
                <w:rFonts w:ascii="仿宋" w:eastAsia="仿宋" w:hAnsi="仿宋" w:cs="Times New Roman" w:hint="eastAsia"/>
                <w:sz w:val="24"/>
                <w:szCs w:val="24"/>
              </w:rPr>
              <w:t>现场检查</w:t>
            </w:r>
          </w:p>
        </w:tc>
        <w:tc>
          <w:tcPr>
            <w:tcW w:w="361" w:type="pct"/>
            <w:tcBorders>
              <w:left w:val="single" w:sz="4" w:space="0" w:color="auto"/>
            </w:tcBorders>
            <w:vAlign w:val="center"/>
          </w:tcPr>
          <w:p w:rsidR="00FE7169" w:rsidRPr="00134650" w:rsidRDefault="00FE7169" w:rsidP="00A63EA5">
            <w:pPr>
              <w:pStyle w:val="a3"/>
              <w:spacing w:line="440" w:lineRule="exact"/>
              <w:ind w:leftChars="-67" w:left="-141" w:rightChars="-55" w:right="-115"/>
              <w:jc w:val="center"/>
              <w:rPr>
                <w:rFonts w:ascii="仿宋" w:eastAsia="仿宋" w:hAnsi="仿宋" w:cs="Times New Roman"/>
                <w:sz w:val="24"/>
                <w:szCs w:val="24"/>
              </w:rPr>
            </w:pPr>
            <w:r w:rsidRPr="00134650">
              <w:rPr>
                <w:rFonts w:ascii="仿宋" w:eastAsia="仿宋" w:hAnsi="仿宋" w:cs="Times New Roman" w:hint="eastAsia"/>
                <w:snapToGrid w:val="0"/>
                <w:sz w:val="24"/>
                <w:szCs w:val="24"/>
              </w:rPr>
              <w:t>环监科</w:t>
            </w:r>
          </w:p>
        </w:tc>
        <w:tc>
          <w:tcPr>
            <w:tcW w:w="444"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404" w:type="pct"/>
            <w:vMerge/>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51"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8"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r>
      <w:tr w:rsidR="00FE7169" w:rsidTr="006D287E">
        <w:trPr>
          <w:trHeight w:val="1208"/>
          <w:jc w:val="center"/>
        </w:trPr>
        <w:tc>
          <w:tcPr>
            <w:tcW w:w="186"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8</w:t>
            </w:r>
          </w:p>
        </w:tc>
        <w:tc>
          <w:tcPr>
            <w:tcW w:w="355"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对液化石油气充装单位的联合检查</w:t>
            </w:r>
          </w:p>
        </w:tc>
        <w:tc>
          <w:tcPr>
            <w:tcW w:w="355"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液化石油气充装单位</w:t>
            </w:r>
          </w:p>
        </w:tc>
        <w:tc>
          <w:tcPr>
            <w:tcW w:w="271"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发起</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区市</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场局</w:t>
            </w:r>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对特种设备使用单位的监督检查。年度报告公示信息的检查；即时公示信息的检查。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现场检查、网络检查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特设科、企管科</w:t>
            </w:r>
          </w:p>
        </w:tc>
        <w:tc>
          <w:tcPr>
            <w:tcW w:w="444"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液化石油气充装单位</w:t>
            </w:r>
          </w:p>
        </w:tc>
        <w:tc>
          <w:tcPr>
            <w:tcW w:w="404" w:type="pct"/>
            <w:vMerge w:val="restar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100%（1户）</w:t>
            </w:r>
          </w:p>
        </w:tc>
        <w:tc>
          <w:tcPr>
            <w:tcW w:w="251"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278"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FE7169" w:rsidTr="006D287E">
        <w:trPr>
          <w:trHeight w:val="1208"/>
          <w:jc w:val="center"/>
        </w:trPr>
        <w:tc>
          <w:tcPr>
            <w:tcW w:w="186"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1"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参与</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区消防大队</w:t>
            </w:r>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单位履行法定消防安全职责情况的行政检查。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现场检查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消防大队</w:t>
            </w:r>
          </w:p>
        </w:tc>
        <w:tc>
          <w:tcPr>
            <w:tcW w:w="444"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404" w:type="pct"/>
            <w:vMerge/>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51"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8"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r>
      <w:tr w:rsidR="00FE7169" w:rsidTr="006D287E">
        <w:trPr>
          <w:trHeight w:val="1208"/>
          <w:jc w:val="center"/>
        </w:trPr>
        <w:tc>
          <w:tcPr>
            <w:tcW w:w="186"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9</w:t>
            </w:r>
          </w:p>
        </w:tc>
        <w:tc>
          <w:tcPr>
            <w:tcW w:w="355"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对药品零售企业的联合检查</w:t>
            </w:r>
          </w:p>
        </w:tc>
        <w:tc>
          <w:tcPr>
            <w:tcW w:w="355"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药品零售</w:t>
            </w:r>
          </w:p>
        </w:tc>
        <w:tc>
          <w:tcPr>
            <w:tcW w:w="271"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发起</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区市</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场局</w:t>
            </w:r>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对药品零售企业的行政检查。年度报告公示信息的检查；即时公示信息的检查。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现场检查、网络检查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药械科、企管科</w:t>
            </w:r>
          </w:p>
        </w:tc>
        <w:tc>
          <w:tcPr>
            <w:tcW w:w="444"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零售药店（含连锁门店）</w:t>
            </w:r>
          </w:p>
        </w:tc>
        <w:tc>
          <w:tcPr>
            <w:tcW w:w="404" w:type="pct"/>
            <w:vMerge w:val="restar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32%（150户）</w:t>
            </w:r>
          </w:p>
        </w:tc>
        <w:tc>
          <w:tcPr>
            <w:tcW w:w="251"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278"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3-10月</w:t>
            </w:r>
          </w:p>
        </w:tc>
      </w:tr>
      <w:tr w:rsidR="00FE7169" w:rsidTr="006D287E">
        <w:trPr>
          <w:trHeight w:val="1208"/>
          <w:jc w:val="center"/>
        </w:trPr>
        <w:tc>
          <w:tcPr>
            <w:tcW w:w="186"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1"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参与</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区城</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管局</w:t>
            </w:r>
          </w:p>
        </w:tc>
        <w:tc>
          <w:tcPr>
            <w:tcW w:w="1484" w:type="pct"/>
            <w:vAlign w:val="center"/>
          </w:tcPr>
          <w:p w:rsidR="00FE7169" w:rsidRDefault="00FE7169" w:rsidP="00A63EA5">
            <w:pPr>
              <w:pStyle w:val="a3"/>
              <w:spacing w:line="440" w:lineRule="exact"/>
              <w:ind w:rightChars="-55" w:right="-115"/>
              <w:jc w:val="both"/>
              <w:rPr>
                <w:rFonts w:ascii="仿宋" w:eastAsia="仿宋" w:hAnsi="仿宋" w:cs="Times New Roman"/>
                <w:sz w:val="24"/>
                <w:szCs w:val="24"/>
              </w:rPr>
            </w:pPr>
            <w:r>
              <w:rPr>
                <w:rFonts w:ascii="仿宋" w:eastAsia="仿宋" w:hAnsi="仿宋" w:cs="Times New Roman" w:hint="eastAsia"/>
                <w:sz w:val="24"/>
                <w:szCs w:val="24"/>
              </w:rPr>
              <w:t>对市容环卫责任人履行市容环卫责任情况的行政检查。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现场检查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市容科</w:t>
            </w:r>
          </w:p>
        </w:tc>
        <w:tc>
          <w:tcPr>
            <w:tcW w:w="444"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404" w:type="pct"/>
            <w:vMerge/>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51"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8"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r>
      <w:tr w:rsidR="00FE7169" w:rsidTr="006D287E">
        <w:trPr>
          <w:trHeight w:val="1208"/>
          <w:jc w:val="center"/>
        </w:trPr>
        <w:tc>
          <w:tcPr>
            <w:tcW w:w="186" w:type="pct"/>
            <w:vMerge w:val="restart"/>
            <w:vAlign w:val="center"/>
          </w:tcPr>
          <w:p w:rsidR="00FE7169" w:rsidRDefault="00FE7169" w:rsidP="00A63EA5">
            <w:pPr>
              <w:pStyle w:val="a3"/>
              <w:spacing w:line="440" w:lineRule="exact"/>
              <w:ind w:rightChars="-55" w:right="-115"/>
              <w:rPr>
                <w:rFonts w:ascii="仿宋" w:eastAsia="仿宋" w:hAnsi="仿宋" w:cs="Times New Roman"/>
                <w:sz w:val="24"/>
                <w:szCs w:val="24"/>
              </w:rPr>
            </w:pPr>
          </w:p>
          <w:p w:rsidR="00FE7169" w:rsidRDefault="00FE7169" w:rsidP="00A63EA5">
            <w:pPr>
              <w:pStyle w:val="a3"/>
              <w:spacing w:line="440" w:lineRule="exact"/>
              <w:ind w:rightChars="-55" w:right="-115"/>
              <w:rPr>
                <w:rFonts w:ascii="仿宋" w:eastAsia="仿宋" w:hAnsi="仿宋" w:cs="Times New Roman"/>
                <w:sz w:val="24"/>
                <w:szCs w:val="24"/>
              </w:rPr>
            </w:pPr>
            <w:r>
              <w:rPr>
                <w:rFonts w:ascii="仿宋" w:eastAsia="仿宋" w:hAnsi="仿宋" w:cs="Times New Roman" w:hint="eastAsia"/>
                <w:sz w:val="24"/>
                <w:szCs w:val="24"/>
              </w:rPr>
              <w:t>10</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对检验检测机构的综合检查</w:t>
            </w:r>
          </w:p>
        </w:tc>
        <w:tc>
          <w:tcPr>
            <w:tcW w:w="355"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检验检测机构</w:t>
            </w:r>
          </w:p>
        </w:tc>
        <w:tc>
          <w:tcPr>
            <w:tcW w:w="271"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发起</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区市</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场局</w:t>
            </w:r>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机动车检验检测机构检查。年度报告公示信息的检查；即时公示信息的检查。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现场检查、网络检查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质量科、企管科</w:t>
            </w:r>
          </w:p>
        </w:tc>
        <w:tc>
          <w:tcPr>
            <w:tcW w:w="444"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sidRPr="00D44927">
              <w:rPr>
                <w:rFonts w:ascii="仿宋" w:eastAsia="仿宋" w:hAnsi="仿宋" w:cs="Times New Roman" w:hint="eastAsia"/>
                <w:sz w:val="24"/>
                <w:szCs w:val="24"/>
              </w:rPr>
              <w:t>机动车</w:t>
            </w:r>
            <w:r>
              <w:rPr>
                <w:rFonts w:ascii="仿宋" w:eastAsia="仿宋" w:hAnsi="仿宋" w:cs="Times New Roman" w:hint="eastAsia"/>
                <w:sz w:val="24"/>
                <w:szCs w:val="24"/>
              </w:rPr>
              <w:t>检验检测机构</w:t>
            </w:r>
          </w:p>
        </w:tc>
        <w:tc>
          <w:tcPr>
            <w:tcW w:w="404" w:type="pct"/>
            <w:vMerge w:val="restar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10%（1户）</w:t>
            </w:r>
          </w:p>
        </w:tc>
        <w:tc>
          <w:tcPr>
            <w:tcW w:w="251"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278"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FE7169" w:rsidTr="006D287E">
        <w:trPr>
          <w:trHeight w:val="1208"/>
          <w:jc w:val="center"/>
        </w:trPr>
        <w:tc>
          <w:tcPr>
            <w:tcW w:w="186"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1"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sz w:val="24"/>
                <w:szCs w:val="24"/>
              </w:rPr>
              <w:t>参与</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海州生态环境局</w:t>
            </w:r>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对机动车环保检验机构的行政检查。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现场检查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sz w:val="24"/>
                <w:szCs w:val="24"/>
              </w:rPr>
              <w:t>执法局</w:t>
            </w:r>
          </w:p>
        </w:tc>
        <w:tc>
          <w:tcPr>
            <w:tcW w:w="444"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404" w:type="pct"/>
            <w:vMerge/>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51"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8"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r>
      <w:tr w:rsidR="00FE7169" w:rsidTr="006D287E">
        <w:trPr>
          <w:trHeight w:val="90"/>
          <w:jc w:val="center"/>
        </w:trPr>
        <w:tc>
          <w:tcPr>
            <w:tcW w:w="186"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11</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对工业产品生产许可证产品生产企业的联合检查</w:t>
            </w:r>
          </w:p>
        </w:tc>
        <w:tc>
          <w:tcPr>
            <w:tcW w:w="355"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工业产品生产许可证产品生产企业</w:t>
            </w:r>
          </w:p>
        </w:tc>
        <w:tc>
          <w:tcPr>
            <w:tcW w:w="271"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发起</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区市</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场局</w:t>
            </w:r>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工业产品生产许可资格检查；工业产品生产许可证获证企业条件检查。年度报告公示信息的检查；即时公示信息的检查。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现场检查、网络检查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质量科、企管科</w:t>
            </w:r>
          </w:p>
        </w:tc>
        <w:tc>
          <w:tcPr>
            <w:tcW w:w="444" w:type="pct"/>
            <w:vMerge w:val="restar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工业产品生产许可证产品生产企业</w:t>
            </w:r>
          </w:p>
        </w:tc>
        <w:tc>
          <w:tcPr>
            <w:tcW w:w="404" w:type="pct"/>
            <w:vMerge w:val="restar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4%（1户）</w:t>
            </w:r>
          </w:p>
        </w:tc>
        <w:tc>
          <w:tcPr>
            <w:tcW w:w="251"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278" w:type="pct"/>
            <w:vMerge w:val="restar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FE7169" w:rsidTr="006D287E">
        <w:trPr>
          <w:trHeight w:val="465"/>
          <w:jc w:val="center"/>
        </w:trPr>
        <w:tc>
          <w:tcPr>
            <w:tcW w:w="186"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1" w:type="pct"/>
            <w:vMerge w:val="restar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参与</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部门</w:t>
            </w: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消防救援大队</w:t>
            </w:r>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单位履行法定消防安全职责情况的行政检查。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现场</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消防救援大队</w:t>
            </w:r>
          </w:p>
        </w:tc>
        <w:tc>
          <w:tcPr>
            <w:tcW w:w="444"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404" w:type="pct"/>
            <w:vMerge/>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51"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8"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r>
      <w:tr w:rsidR="00FE7169" w:rsidTr="006D287E">
        <w:trPr>
          <w:trHeight w:val="735"/>
          <w:jc w:val="center"/>
        </w:trPr>
        <w:tc>
          <w:tcPr>
            <w:tcW w:w="186"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1" w:type="pct"/>
            <w:vMerge/>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税务局</w:t>
            </w:r>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涉税信息补充采集、纳税申报。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网络</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roofErr w:type="gramStart"/>
            <w:r>
              <w:rPr>
                <w:rFonts w:ascii="仿宋" w:eastAsia="仿宋" w:hAnsi="仿宋" w:cs="Times New Roman" w:hint="eastAsia"/>
                <w:sz w:val="24"/>
                <w:szCs w:val="24"/>
              </w:rPr>
              <w:t>纳服股</w:t>
            </w:r>
            <w:proofErr w:type="gramEnd"/>
          </w:p>
        </w:tc>
        <w:tc>
          <w:tcPr>
            <w:tcW w:w="444"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404" w:type="pct"/>
            <w:vMerge/>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51"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8"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r>
      <w:tr w:rsidR="00FE7169" w:rsidTr="006D287E">
        <w:trPr>
          <w:trHeight w:val="480"/>
          <w:jc w:val="center"/>
        </w:trPr>
        <w:tc>
          <w:tcPr>
            <w:tcW w:w="186"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355"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1" w:type="pct"/>
            <w:vMerge/>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86"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海州生态环境局</w:t>
            </w:r>
          </w:p>
        </w:tc>
        <w:tc>
          <w:tcPr>
            <w:tcW w:w="1484" w:type="pct"/>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对企业事业单位、其他生产经营者排污许可证的行政检查;对水污染防治工作的行政检查;对大气污染防治实施的行政检查;对企事业单位开展环境安全隐</w:t>
            </w:r>
            <w:r>
              <w:rPr>
                <w:rFonts w:ascii="仿宋" w:eastAsia="仿宋" w:hAnsi="仿宋" w:cs="Times New Roman" w:hint="eastAsia"/>
                <w:sz w:val="24"/>
                <w:szCs w:val="24"/>
              </w:rPr>
              <w:lastRenderedPageBreak/>
              <w:t>患排查治理情况的行政检查;对企事业单位环境应急预案编制修订备案及风险评估情况的行政检查。</w:t>
            </w:r>
          </w:p>
        </w:tc>
        <w:tc>
          <w:tcPr>
            <w:tcW w:w="325" w:type="pct"/>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lastRenderedPageBreak/>
              <w:t>现场</w:t>
            </w:r>
          </w:p>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1" w:type="pct"/>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sz w:val="24"/>
                <w:szCs w:val="24"/>
              </w:rPr>
              <w:t>执法局</w:t>
            </w:r>
          </w:p>
        </w:tc>
        <w:tc>
          <w:tcPr>
            <w:tcW w:w="444" w:type="pct"/>
            <w:vMerge/>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404" w:type="pct"/>
            <w:vMerge/>
            <w:tcBorders>
              <w:righ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51"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c>
          <w:tcPr>
            <w:tcW w:w="278" w:type="pct"/>
            <w:vMerge/>
            <w:tcBorders>
              <w:left w:val="single" w:sz="4" w:space="0" w:color="auto"/>
            </w:tcBorders>
            <w:vAlign w:val="center"/>
          </w:tcPr>
          <w:p w:rsidR="00FE7169" w:rsidRDefault="00FE7169" w:rsidP="00A63EA5">
            <w:pPr>
              <w:pStyle w:val="a3"/>
              <w:spacing w:line="440" w:lineRule="exact"/>
              <w:ind w:leftChars="-67" w:left="-141" w:rightChars="-55" w:right="-115"/>
              <w:jc w:val="center"/>
              <w:rPr>
                <w:rFonts w:ascii="仿宋" w:eastAsia="仿宋" w:hAnsi="仿宋" w:cs="Times New Roman"/>
                <w:sz w:val="24"/>
                <w:szCs w:val="24"/>
              </w:rPr>
            </w:pPr>
          </w:p>
        </w:tc>
      </w:tr>
    </w:tbl>
    <w:p w:rsidR="00FE7169" w:rsidRDefault="00FE7169" w:rsidP="00FE7169"/>
    <w:p w:rsidR="00FE7169" w:rsidRDefault="00FE7169" w:rsidP="00FE7169"/>
    <w:p w:rsidR="004871A7" w:rsidRDefault="004871A7" w:rsidP="00FE14B3">
      <w:pPr>
        <w:jc w:val="center"/>
        <w:rPr>
          <w:rFonts w:ascii="Times New Roman" w:eastAsia="方正黑体_GBK" w:hAnsi="Times New Roman" w:cs="Times New Roman"/>
          <w:snapToGrid w:val="0"/>
          <w:kern w:val="0"/>
          <w:sz w:val="32"/>
          <w:szCs w:val="32"/>
        </w:rPr>
      </w:pPr>
    </w:p>
    <w:p w:rsidR="00FE7169" w:rsidRDefault="00FE7169" w:rsidP="00FE14B3">
      <w:pPr>
        <w:jc w:val="center"/>
        <w:rPr>
          <w:rFonts w:ascii="Times New Roman" w:eastAsia="方正黑体_GBK" w:hAnsi="Times New Roman" w:cs="Times New Roman"/>
          <w:snapToGrid w:val="0"/>
          <w:kern w:val="0"/>
          <w:sz w:val="32"/>
          <w:szCs w:val="32"/>
        </w:rPr>
      </w:pPr>
    </w:p>
    <w:p w:rsidR="00FE7169" w:rsidRDefault="00FE7169" w:rsidP="00FE14B3">
      <w:pPr>
        <w:jc w:val="center"/>
        <w:rPr>
          <w:rFonts w:ascii="Times New Roman" w:eastAsia="方正黑体_GBK" w:hAnsi="Times New Roman" w:cs="Times New Roman"/>
          <w:snapToGrid w:val="0"/>
          <w:kern w:val="0"/>
          <w:sz w:val="32"/>
          <w:szCs w:val="32"/>
        </w:rPr>
      </w:pPr>
    </w:p>
    <w:p w:rsidR="00FE7169" w:rsidRDefault="00FE7169" w:rsidP="00FE14B3">
      <w:pPr>
        <w:jc w:val="center"/>
        <w:rPr>
          <w:rFonts w:ascii="Times New Roman" w:eastAsia="方正黑体_GBK" w:hAnsi="Times New Roman" w:cs="Times New Roman"/>
          <w:snapToGrid w:val="0"/>
          <w:kern w:val="0"/>
          <w:sz w:val="32"/>
          <w:szCs w:val="32"/>
        </w:rPr>
      </w:pPr>
    </w:p>
    <w:p w:rsidR="00FE7169" w:rsidRDefault="00FE7169" w:rsidP="00FE14B3">
      <w:pPr>
        <w:jc w:val="center"/>
        <w:rPr>
          <w:rFonts w:ascii="Times New Roman" w:eastAsia="方正黑体_GBK" w:hAnsi="Times New Roman" w:cs="Times New Roman"/>
          <w:snapToGrid w:val="0"/>
          <w:kern w:val="0"/>
          <w:sz w:val="32"/>
          <w:szCs w:val="32"/>
        </w:rPr>
      </w:pPr>
    </w:p>
    <w:p w:rsidR="00FE7169" w:rsidRDefault="00FE7169" w:rsidP="00FE14B3">
      <w:pPr>
        <w:jc w:val="center"/>
        <w:rPr>
          <w:rFonts w:ascii="Times New Roman" w:eastAsia="方正黑体_GBK" w:hAnsi="Times New Roman" w:cs="Times New Roman"/>
          <w:snapToGrid w:val="0"/>
          <w:kern w:val="0"/>
          <w:sz w:val="32"/>
          <w:szCs w:val="32"/>
        </w:rPr>
      </w:pPr>
    </w:p>
    <w:p w:rsidR="00FE7169" w:rsidRDefault="00FE7169" w:rsidP="00FE14B3">
      <w:pPr>
        <w:jc w:val="center"/>
        <w:rPr>
          <w:rFonts w:ascii="Times New Roman" w:eastAsia="方正黑体_GBK" w:hAnsi="Times New Roman" w:cs="Times New Roman"/>
          <w:snapToGrid w:val="0"/>
          <w:kern w:val="0"/>
          <w:sz w:val="32"/>
          <w:szCs w:val="32"/>
        </w:rPr>
      </w:pPr>
    </w:p>
    <w:p w:rsidR="00FE7169" w:rsidRDefault="00FE7169" w:rsidP="00FE14B3">
      <w:pPr>
        <w:jc w:val="center"/>
        <w:rPr>
          <w:rFonts w:ascii="Times New Roman" w:eastAsia="方正黑体_GBK" w:hAnsi="Times New Roman" w:cs="Times New Roman" w:hint="eastAsia"/>
          <w:snapToGrid w:val="0"/>
          <w:kern w:val="0"/>
          <w:sz w:val="32"/>
          <w:szCs w:val="32"/>
        </w:rPr>
      </w:pPr>
    </w:p>
    <w:p w:rsidR="006D287E" w:rsidRDefault="006D287E" w:rsidP="00FE14B3">
      <w:pPr>
        <w:jc w:val="center"/>
        <w:rPr>
          <w:rFonts w:ascii="Times New Roman" w:eastAsia="方正黑体_GBK" w:hAnsi="Times New Roman" w:cs="Times New Roman"/>
          <w:snapToGrid w:val="0"/>
          <w:kern w:val="0"/>
          <w:sz w:val="32"/>
          <w:szCs w:val="32"/>
        </w:rPr>
      </w:pPr>
    </w:p>
    <w:p w:rsidR="00FE7169" w:rsidRDefault="00FE7169" w:rsidP="00FE14B3">
      <w:pPr>
        <w:jc w:val="center"/>
        <w:rPr>
          <w:rFonts w:ascii="Times New Roman" w:eastAsia="方正黑体_GBK" w:hAnsi="Times New Roman" w:cs="Times New Roman"/>
          <w:snapToGrid w:val="0"/>
          <w:kern w:val="0"/>
          <w:sz w:val="32"/>
          <w:szCs w:val="32"/>
        </w:rPr>
      </w:pPr>
    </w:p>
    <w:p w:rsidR="00570626" w:rsidRPr="00FE14B3" w:rsidRDefault="0071712F" w:rsidP="00FE14B3">
      <w:pPr>
        <w:jc w:val="center"/>
        <w:rPr>
          <w:rFonts w:ascii="Times New Roman" w:eastAsia="方正黑体_GBK" w:hAnsi="Times New Roman" w:cs="Times New Roman"/>
          <w:snapToGrid w:val="0"/>
          <w:kern w:val="0"/>
          <w:sz w:val="32"/>
          <w:szCs w:val="32"/>
        </w:rPr>
      </w:pPr>
      <w:r w:rsidRPr="00E15073">
        <w:rPr>
          <w:rFonts w:ascii="Times New Roman" w:eastAsia="方正黑体_GBK" w:hAnsi="Times New Roman" w:cs="Times New Roman" w:hint="eastAsia"/>
          <w:snapToGrid w:val="0"/>
          <w:kern w:val="0"/>
          <w:sz w:val="32"/>
          <w:szCs w:val="32"/>
        </w:rPr>
        <w:lastRenderedPageBreak/>
        <w:t>区</w:t>
      </w:r>
      <w:proofErr w:type="gramStart"/>
      <w:r w:rsidRPr="00E15073">
        <w:rPr>
          <w:rFonts w:ascii="Times New Roman" w:eastAsia="方正黑体_GBK" w:hAnsi="Times New Roman" w:cs="Times New Roman" w:hint="eastAsia"/>
          <w:snapToGrid w:val="0"/>
          <w:kern w:val="0"/>
          <w:sz w:val="32"/>
          <w:szCs w:val="32"/>
        </w:rPr>
        <w:t>科技局跨部门</w:t>
      </w:r>
      <w:proofErr w:type="gramEnd"/>
      <w:r w:rsidRPr="00E15073">
        <w:rPr>
          <w:rFonts w:ascii="Times New Roman" w:eastAsia="方正黑体_GBK" w:hAnsi="Times New Roman" w:cs="Times New Roman" w:hint="eastAsia"/>
          <w:snapToGrid w:val="0"/>
          <w:kern w:val="0"/>
          <w:sz w:val="32"/>
          <w:szCs w:val="32"/>
        </w:rPr>
        <w:t>联合（综合查一次）监管计划</w:t>
      </w:r>
    </w:p>
    <w:tbl>
      <w:tblPr>
        <w:tblStyle w:val="a6"/>
        <w:tblW w:w="5126" w:type="pct"/>
        <w:jc w:val="center"/>
        <w:tblLook w:val="04A0"/>
      </w:tblPr>
      <w:tblGrid>
        <w:gridCol w:w="575"/>
        <w:gridCol w:w="1176"/>
        <w:gridCol w:w="1274"/>
        <w:gridCol w:w="712"/>
        <w:gridCol w:w="990"/>
        <w:gridCol w:w="2588"/>
        <w:gridCol w:w="1095"/>
        <w:gridCol w:w="1327"/>
        <w:gridCol w:w="941"/>
        <w:gridCol w:w="1131"/>
        <w:gridCol w:w="850"/>
        <w:gridCol w:w="1134"/>
      </w:tblGrid>
      <w:tr w:rsidR="00570626" w:rsidTr="001064BB">
        <w:trPr>
          <w:trHeight w:val="20"/>
          <w:jc w:val="center"/>
        </w:trPr>
        <w:tc>
          <w:tcPr>
            <w:tcW w:w="208"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426" w:type="pct"/>
            <w:vAlign w:val="center"/>
          </w:tcPr>
          <w:p w:rsidR="00DC5A87" w:rsidRDefault="0071712F">
            <w:pPr>
              <w:pStyle w:val="a3"/>
              <w:spacing w:line="400" w:lineRule="exact"/>
              <w:ind w:leftChars="-57" w:left="-120" w:rightChars="-54" w:right="-113"/>
              <w:jc w:val="center"/>
              <w:rPr>
                <w:rFonts w:ascii="黑体" w:eastAsia="黑体" w:hAnsi="黑体" w:cs="黑体"/>
                <w:snapToGrid w:val="0"/>
                <w:sz w:val="24"/>
                <w:szCs w:val="24"/>
              </w:rPr>
            </w:pPr>
            <w:r>
              <w:rPr>
                <w:rFonts w:ascii="黑体" w:eastAsia="黑体" w:hAnsi="黑体" w:cs="黑体" w:hint="eastAsia"/>
                <w:snapToGrid w:val="0"/>
                <w:sz w:val="24"/>
                <w:szCs w:val="24"/>
              </w:rPr>
              <w:t>任务</w:t>
            </w:r>
          </w:p>
          <w:p w:rsidR="00570626" w:rsidRDefault="0071712F">
            <w:pPr>
              <w:pStyle w:val="a3"/>
              <w:spacing w:line="400" w:lineRule="exact"/>
              <w:ind w:leftChars="-57" w:left="-120" w:rightChars="-54" w:right="-113"/>
              <w:jc w:val="center"/>
              <w:rPr>
                <w:rFonts w:ascii="黑体" w:eastAsia="黑体" w:hAnsi="黑体" w:cs="黑体"/>
                <w:snapToGrid w:val="0"/>
                <w:sz w:val="24"/>
                <w:szCs w:val="24"/>
              </w:rPr>
            </w:pPr>
            <w:r>
              <w:rPr>
                <w:rFonts w:ascii="黑体" w:eastAsia="黑体" w:hAnsi="黑体" w:cs="黑体" w:hint="eastAsia"/>
                <w:snapToGrid w:val="0"/>
                <w:sz w:val="24"/>
                <w:szCs w:val="24"/>
              </w:rPr>
              <w:t>名称</w:t>
            </w:r>
          </w:p>
        </w:tc>
        <w:tc>
          <w:tcPr>
            <w:tcW w:w="462" w:type="pct"/>
            <w:vAlign w:val="center"/>
          </w:tcPr>
          <w:p w:rsidR="00DC5A87" w:rsidRDefault="0071712F">
            <w:pPr>
              <w:pStyle w:val="a3"/>
              <w:spacing w:line="400" w:lineRule="exact"/>
              <w:ind w:leftChars="-57" w:left="-120" w:rightChars="-54" w:right="-113"/>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570626" w:rsidRDefault="0071712F">
            <w:pPr>
              <w:pStyle w:val="a3"/>
              <w:spacing w:line="400" w:lineRule="exact"/>
              <w:ind w:leftChars="-57" w:left="-120" w:rightChars="-54" w:right="-113"/>
              <w:jc w:val="center"/>
              <w:rPr>
                <w:rFonts w:ascii="黑体" w:eastAsia="黑体" w:hAnsi="黑体" w:cs="黑体"/>
                <w:snapToGrid w:val="0"/>
                <w:sz w:val="24"/>
                <w:szCs w:val="24"/>
              </w:rPr>
            </w:pPr>
            <w:r>
              <w:rPr>
                <w:rFonts w:ascii="黑体" w:eastAsia="黑体" w:hAnsi="黑体" w:cs="黑体" w:hint="eastAsia"/>
                <w:snapToGrid w:val="0"/>
                <w:sz w:val="24"/>
                <w:szCs w:val="24"/>
              </w:rPr>
              <w:t>领域</w:t>
            </w:r>
          </w:p>
        </w:tc>
        <w:tc>
          <w:tcPr>
            <w:tcW w:w="1555" w:type="pct"/>
            <w:gridSpan w:val="3"/>
            <w:vAlign w:val="center"/>
          </w:tcPr>
          <w:p w:rsidR="00570626" w:rsidRDefault="0071712F">
            <w:pPr>
              <w:pStyle w:val="a3"/>
              <w:spacing w:line="400" w:lineRule="exact"/>
              <w:ind w:leftChars="-57" w:left="-120" w:rightChars="-54" w:right="-113"/>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397" w:type="pct"/>
            <w:tcBorders>
              <w:right w:val="single" w:sz="4" w:space="0" w:color="auto"/>
            </w:tcBorders>
            <w:vAlign w:val="center"/>
          </w:tcPr>
          <w:p w:rsidR="00570626" w:rsidRDefault="0071712F">
            <w:pPr>
              <w:pStyle w:val="a3"/>
              <w:spacing w:line="400" w:lineRule="exact"/>
              <w:ind w:leftChars="-57" w:left="-120" w:rightChars="-54" w:right="-113"/>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481" w:type="pct"/>
            <w:tcBorders>
              <w:left w:val="single" w:sz="4" w:space="0" w:color="auto"/>
            </w:tcBorders>
            <w:vAlign w:val="center"/>
          </w:tcPr>
          <w:p w:rsidR="00570626" w:rsidRDefault="0071712F">
            <w:pPr>
              <w:pStyle w:val="a3"/>
              <w:spacing w:line="400" w:lineRule="exact"/>
              <w:ind w:leftChars="-57" w:left="-120" w:rightChars="-54" w:right="-113"/>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341" w:type="pct"/>
            <w:vAlign w:val="center"/>
          </w:tcPr>
          <w:p w:rsidR="0071712F" w:rsidRDefault="0071712F">
            <w:pPr>
              <w:pStyle w:val="a3"/>
              <w:spacing w:line="400" w:lineRule="exact"/>
              <w:ind w:leftChars="-57" w:left="-120" w:rightChars="-54" w:right="-113"/>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570626" w:rsidRDefault="0071712F">
            <w:pPr>
              <w:pStyle w:val="a3"/>
              <w:spacing w:line="400" w:lineRule="exact"/>
              <w:ind w:leftChars="-57" w:left="-120" w:rightChars="-54" w:right="-113"/>
              <w:jc w:val="center"/>
              <w:rPr>
                <w:rFonts w:ascii="黑体" w:eastAsia="黑体" w:hAnsi="黑体" w:cs="黑体"/>
                <w:snapToGrid w:val="0"/>
                <w:sz w:val="24"/>
                <w:szCs w:val="24"/>
              </w:rPr>
            </w:pPr>
            <w:r>
              <w:rPr>
                <w:rFonts w:ascii="黑体" w:eastAsia="黑体" w:hAnsi="黑体" w:cs="黑体" w:hint="eastAsia"/>
                <w:snapToGrid w:val="0"/>
                <w:sz w:val="24"/>
                <w:szCs w:val="24"/>
              </w:rPr>
              <w:t>对象</w:t>
            </w:r>
          </w:p>
        </w:tc>
        <w:tc>
          <w:tcPr>
            <w:tcW w:w="410" w:type="pct"/>
            <w:tcBorders>
              <w:right w:val="single" w:sz="4" w:space="0" w:color="auto"/>
            </w:tcBorders>
            <w:vAlign w:val="center"/>
          </w:tcPr>
          <w:p w:rsidR="00570626" w:rsidRDefault="0071712F">
            <w:pPr>
              <w:pStyle w:val="a3"/>
              <w:spacing w:line="400" w:lineRule="exact"/>
              <w:ind w:leftChars="-57" w:left="-120" w:rightChars="-54" w:right="-113"/>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308" w:type="pct"/>
            <w:tcBorders>
              <w:left w:val="single" w:sz="4" w:space="0" w:color="auto"/>
            </w:tcBorders>
            <w:vAlign w:val="center"/>
          </w:tcPr>
          <w:p w:rsidR="00570626" w:rsidRDefault="0071712F">
            <w:pPr>
              <w:pStyle w:val="a3"/>
              <w:spacing w:line="400" w:lineRule="exact"/>
              <w:ind w:leftChars="-57" w:left="-120" w:rightChars="-54" w:right="-113"/>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570626" w:rsidRDefault="0071712F">
            <w:pPr>
              <w:pStyle w:val="a3"/>
              <w:spacing w:line="400" w:lineRule="exact"/>
              <w:ind w:leftChars="-57" w:left="-120" w:rightChars="-54" w:right="-113"/>
              <w:jc w:val="center"/>
              <w:rPr>
                <w:rFonts w:ascii="黑体" w:eastAsia="黑体" w:hAnsi="黑体" w:cs="黑体"/>
                <w:snapToGrid w:val="0"/>
                <w:sz w:val="24"/>
                <w:szCs w:val="24"/>
              </w:rPr>
            </w:pPr>
            <w:r>
              <w:rPr>
                <w:rFonts w:ascii="黑体" w:eastAsia="黑体" w:hAnsi="黑体" w:cs="黑体" w:hint="eastAsia"/>
                <w:snapToGrid w:val="0"/>
                <w:sz w:val="24"/>
                <w:szCs w:val="24"/>
              </w:rPr>
              <w:t>层级</w:t>
            </w:r>
          </w:p>
        </w:tc>
        <w:tc>
          <w:tcPr>
            <w:tcW w:w="411" w:type="pct"/>
            <w:tcBorders>
              <w:left w:val="single" w:sz="4" w:space="0" w:color="auto"/>
            </w:tcBorders>
            <w:vAlign w:val="center"/>
          </w:tcPr>
          <w:p w:rsidR="00570626" w:rsidRDefault="0071712F">
            <w:pPr>
              <w:pStyle w:val="a3"/>
              <w:spacing w:line="400" w:lineRule="exact"/>
              <w:ind w:leftChars="-57" w:left="-120" w:rightChars="-54" w:right="-113"/>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570626" w:rsidTr="001064BB">
        <w:trPr>
          <w:trHeight w:val="862"/>
          <w:jc w:val="center"/>
        </w:trPr>
        <w:tc>
          <w:tcPr>
            <w:tcW w:w="208" w:type="pct"/>
            <w:vMerge w:val="restart"/>
            <w:vAlign w:val="center"/>
          </w:tcPr>
          <w:p w:rsidR="00570626" w:rsidRDefault="0071712F">
            <w:pPr>
              <w:pStyle w:val="a3"/>
              <w:spacing w:line="300" w:lineRule="exact"/>
              <w:jc w:val="center"/>
              <w:rPr>
                <w:rFonts w:ascii="仿宋" w:eastAsia="仿宋" w:hAnsi="仿宋" w:cs="仿宋_GB2312"/>
                <w:snapToGrid w:val="0"/>
                <w:sz w:val="24"/>
                <w:szCs w:val="24"/>
              </w:rPr>
            </w:pPr>
            <w:r>
              <w:rPr>
                <w:rFonts w:ascii="仿宋" w:eastAsia="仿宋" w:hAnsi="仿宋" w:cs="仿宋_GB2312"/>
                <w:snapToGrid w:val="0"/>
                <w:sz w:val="24"/>
                <w:szCs w:val="24"/>
              </w:rPr>
              <w:t>1</w:t>
            </w:r>
          </w:p>
        </w:tc>
        <w:tc>
          <w:tcPr>
            <w:tcW w:w="426" w:type="pct"/>
            <w:vMerge w:val="restart"/>
            <w:vAlign w:val="center"/>
          </w:tcPr>
          <w:p w:rsidR="00570626" w:rsidRDefault="0071712F" w:rsidP="0071712F">
            <w:pPr>
              <w:pStyle w:val="a3"/>
              <w:spacing w:line="300" w:lineRule="exact"/>
              <w:jc w:val="both"/>
              <w:rPr>
                <w:rFonts w:ascii="仿宋" w:eastAsia="仿宋" w:hAnsi="仿宋" w:cs="仿宋_GB2312"/>
                <w:snapToGrid w:val="0"/>
                <w:sz w:val="24"/>
                <w:szCs w:val="24"/>
              </w:rPr>
            </w:pPr>
            <w:r>
              <w:rPr>
                <w:rFonts w:ascii="仿宋" w:eastAsia="仿宋" w:hAnsi="仿宋" w:cs="仿宋_GB2312" w:hint="eastAsia"/>
                <w:snapToGrid w:val="0"/>
                <w:sz w:val="24"/>
                <w:szCs w:val="24"/>
              </w:rPr>
              <w:t>已入库科技型中小企业</w:t>
            </w:r>
            <w:r>
              <w:rPr>
                <w:rFonts w:ascii="仿宋" w:eastAsia="仿宋" w:hAnsi="仿宋" w:cs="仿宋_GB2312"/>
                <w:snapToGrid w:val="0"/>
                <w:sz w:val="24"/>
                <w:szCs w:val="24"/>
              </w:rPr>
              <w:t>联合检查</w:t>
            </w:r>
          </w:p>
        </w:tc>
        <w:tc>
          <w:tcPr>
            <w:tcW w:w="462" w:type="pct"/>
            <w:vMerge w:val="restart"/>
            <w:vAlign w:val="center"/>
          </w:tcPr>
          <w:p w:rsidR="00570626" w:rsidRDefault="0071712F">
            <w:pPr>
              <w:pStyle w:val="a3"/>
              <w:spacing w:line="300" w:lineRule="exact"/>
              <w:jc w:val="center"/>
              <w:rPr>
                <w:rFonts w:ascii="仿宋" w:eastAsia="仿宋" w:hAnsi="仿宋" w:cs="仿宋_GB2312"/>
                <w:snapToGrid w:val="0"/>
                <w:sz w:val="24"/>
                <w:szCs w:val="24"/>
              </w:rPr>
            </w:pPr>
            <w:r>
              <w:rPr>
                <w:rFonts w:ascii="仿宋" w:eastAsia="仿宋" w:hAnsi="仿宋" w:cs="仿宋_GB2312" w:hint="eastAsia"/>
                <w:snapToGrid w:val="0"/>
                <w:sz w:val="24"/>
                <w:szCs w:val="24"/>
              </w:rPr>
              <w:t>已入库科技型中小企业</w:t>
            </w:r>
          </w:p>
        </w:tc>
        <w:tc>
          <w:tcPr>
            <w:tcW w:w="258" w:type="pct"/>
            <w:tcBorders>
              <w:right w:val="single" w:sz="4" w:space="0" w:color="auto"/>
            </w:tcBorders>
            <w:vAlign w:val="center"/>
          </w:tcPr>
          <w:p w:rsidR="00570626" w:rsidRDefault="0071712F">
            <w:pPr>
              <w:pStyle w:val="a3"/>
              <w:spacing w:line="300" w:lineRule="exact"/>
              <w:jc w:val="center"/>
              <w:rPr>
                <w:rFonts w:ascii="仿宋" w:eastAsia="仿宋" w:hAnsi="仿宋" w:cs="仿宋_GB2312"/>
                <w:snapToGrid w:val="0"/>
                <w:sz w:val="24"/>
                <w:szCs w:val="24"/>
              </w:rPr>
            </w:pPr>
            <w:r>
              <w:rPr>
                <w:rFonts w:ascii="仿宋" w:eastAsia="仿宋" w:hAnsi="仿宋" w:cs="仿宋_GB2312"/>
                <w:snapToGrid w:val="0"/>
                <w:sz w:val="24"/>
                <w:szCs w:val="24"/>
              </w:rPr>
              <w:t>发起部门</w:t>
            </w:r>
          </w:p>
        </w:tc>
        <w:tc>
          <w:tcPr>
            <w:tcW w:w="359" w:type="pct"/>
            <w:vAlign w:val="center"/>
          </w:tcPr>
          <w:p w:rsidR="00DC5A87" w:rsidRDefault="0071712F">
            <w:pPr>
              <w:pStyle w:val="a3"/>
              <w:spacing w:line="300" w:lineRule="exact"/>
              <w:jc w:val="both"/>
              <w:rPr>
                <w:rFonts w:ascii="仿宋" w:eastAsia="仿宋" w:hAnsi="仿宋" w:cs="仿宋_GB2312"/>
                <w:snapToGrid w:val="0"/>
                <w:sz w:val="24"/>
                <w:szCs w:val="24"/>
              </w:rPr>
            </w:pPr>
            <w:r>
              <w:rPr>
                <w:rFonts w:ascii="仿宋" w:eastAsia="仿宋" w:hAnsi="仿宋" w:cs="仿宋_GB2312" w:hint="eastAsia"/>
                <w:snapToGrid w:val="0"/>
                <w:sz w:val="24"/>
                <w:szCs w:val="24"/>
              </w:rPr>
              <w:t>区科</w:t>
            </w:r>
          </w:p>
          <w:p w:rsidR="00570626" w:rsidRDefault="0071712F">
            <w:pPr>
              <w:pStyle w:val="a3"/>
              <w:spacing w:line="300" w:lineRule="exact"/>
              <w:jc w:val="both"/>
              <w:rPr>
                <w:rFonts w:ascii="仿宋" w:eastAsia="仿宋" w:hAnsi="仿宋" w:cs="仿宋_GB2312"/>
                <w:snapToGrid w:val="0"/>
                <w:sz w:val="24"/>
                <w:szCs w:val="24"/>
              </w:rPr>
            </w:pPr>
            <w:proofErr w:type="gramStart"/>
            <w:r>
              <w:rPr>
                <w:rFonts w:ascii="仿宋" w:eastAsia="仿宋" w:hAnsi="仿宋" w:cs="仿宋_GB2312" w:hint="eastAsia"/>
                <w:snapToGrid w:val="0"/>
                <w:sz w:val="24"/>
                <w:szCs w:val="24"/>
              </w:rPr>
              <w:t>技局</w:t>
            </w:r>
            <w:proofErr w:type="gramEnd"/>
          </w:p>
        </w:tc>
        <w:tc>
          <w:tcPr>
            <w:tcW w:w="938" w:type="pct"/>
            <w:tcBorders>
              <w:bottom w:val="single" w:sz="4" w:space="0" w:color="auto"/>
            </w:tcBorders>
            <w:vAlign w:val="center"/>
          </w:tcPr>
          <w:p w:rsidR="00570626" w:rsidRDefault="0071712F">
            <w:pPr>
              <w:pStyle w:val="a3"/>
              <w:spacing w:line="300" w:lineRule="exact"/>
              <w:rPr>
                <w:rFonts w:ascii="仿宋" w:eastAsia="仿宋" w:hAnsi="仿宋" w:cs="仿宋_GB2312"/>
                <w:snapToGrid w:val="0"/>
                <w:sz w:val="24"/>
                <w:szCs w:val="24"/>
              </w:rPr>
            </w:pPr>
            <w:r>
              <w:rPr>
                <w:rFonts w:ascii="仿宋" w:eastAsia="仿宋" w:hAnsi="仿宋" w:cs="仿宋_GB2312" w:hint="eastAsia"/>
                <w:snapToGrid w:val="0"/>
                <w:sz w:val="24"/>
                <w:szCs w:val="24"/>
              </w:rPr>
              <w:t>对已入库科技型中小企业的行政检查</w:t>
            </w:r>
          </w:p>
        </w:tc>
        <w:tc>
          <w:tcPr>
            <w:tcW w:w="397" w:type="pct"/>
            <w:tcBorders>
              <w:bottom w:val="single" w:sz="4" w:space="0" w:color="auto"/>
              <w:right w:val="single" w:sz="4" w:space="0" w:color="auto"/>
            </w:tcBorders>
            <w:vAlign w:val="center"/>
          </w:tcPr>
          <w:p w:rsidR="003357FF" w:rsidRDefault="0071712F">
            <w:pPr>
              <w:pStyle w:val="a3"/>
              <w:spacing w:line="300" w:lineRule="exact"/>
              <w:jc w:val="center"/>
              <w:rPr>
                <w:rFonts w:ascii="仿宋" w:eastAsia="仿宋" w:hAnsi="仿宋" w:cs="仿宋_GB2312"/>
                <w:snapToGrid w:val="0"/>
                <w:sz w:val="24"/>
                <w:szCs w:val="24"/>
              </w:rPr>
            </w:pPr>
            <w:r>
              <w:rPr>
                <w:rFonts w:ascii="仿宋" w:eastAsia="仿宋" w:hAnsi="仿宋" w:cs="仿宋_GB2312" w:hint="eastAsia"/>
                <w:snapToGrid w:val="0"/>
                <w:sz w:val="24"/>
                <w:szCs w:val="24"/>
              </w:rPr>
              <w:t>非</w:t>
            </w:r>
            <w:r>
              <w:rPr>
                <w:rFonts w:ascii="仿宋" w:eastAsia="仿宋" w:hAnsi="仿宋" w:cs="仿宋_GB2312"/>
                <w:snapToGrid w:val="0"/>
                <w:sz w:val="24"/>
                <w:szCs w:val="24"/>
              </w:rPr>
              <w:t>现场</w:t>
            </w:r>
          </w:p>
          <w:p w:rsidR="00570626" w:rsidRDefault="0071712F">
            <w:pPr>
              <w:pStyle w:val="a3"/>
              <w:spacing w:line="300" w:lineRule="exact"/>
              <w:jc w:val="center"/>
              <w:rPr>
                <w:rFonts w:ascii="仿宋" w:eastAsia="仿宋" w:hAnsi="仿宋" w:cs="仿宋_GB2312"/>
                <w:snapToGrid w:val="0"/>
                <w:sz w:val="24"/>
                <w:szCs w:val="24"/>
              </w:rPr>
            </w:pPr>
            <w:r>
              <w:rPr>
                <w:rFonts w:ascii="仿宋" w:eastAsia="仿宋" w:hAnsi="仿宋" w:cs="仿宋_GB2312"/>
                <w:snapToGrid w:val="0"/>
                <w:sz w:val="24"/>
                <w:szCs w:val="24"/>
              </w:rPr>
              <w:t>检查</w:t>
            </w:r>
          </w:p>
        </w:tc>
        <w:tc>
          <w:tcPr>
            <w:tcW w:w="481" w:type="pct"/>
            <w:tcBorders>
              <w:left w:val="single" w:sz="4" w:space="0" w:color="auto"/>
            </w:tcBorders>
            <w:shd w:val="clear" w:color="auto" w:fill="auto"/>
            <w:vAlign w:val="center"/>
          </w:tcPr>
          <w:p w:rsidR="00570626" w:rsidRDefault="0071712F">
            <w:pPr>
              <w:pStyle w:val="a3"/>
              <w:spacing w:line="300" w:lineRule="exact"/>
              <w:jc w:val="center"/>
              <w:rPr>
                <w:rFonts w:ascii="仿宋" w:eastAsia="仿宋" w:hAnsi="仿宋" w:cs="仿宋_GB2312"/>
                <w:snapToGrid w:val="0"/>
                <w:sz w:val="24"/>
                <w:szCs w:val="24"/>
              </w:rPr>
            </w:pPr>
            <w:r>
              <w:rPr>
                <w:rFonts w:ascii="仿宋" w:eastAsia="仿宋" w:hAnsi="仿宋" w:cs="仿宋_GB2312" w:hint="eastAsia"/>
                <w:snapToGrid w:val="0"/>
                <w:sz w:val="24"/>
                <w:szCs w:val="24"/>
              </w:rPr>
              <w:t>办公室、高新科</w:t>
            </w:r>
          </w:p>
        </w:tc>
        <w:tc>
          <w:tcPr>
            <w:tcW w:w="341" w:type="pct"/>
            <w:vMerge w:val="restart"/>
            <w:shd w:val="clear" w:color="auto" w:fill="auto"/>
            <w:vAlign w:val="center"/>
          </w:tcPr>
          <w:p w:rsidR="00570626" w:rsidRDefault="0071712F">
            <w:pPr>
              <w:pStyle w:val="a3"/>
              <w:spacing w:line="300" w:lineRule="exact"/>
              <w:ind w:leftChars="-62" w:left="-130" w:rightChars="-60" w:right="-126"/>
              <w:jc w:val="center"/>
              <w:rPr>
                <w:rFonts w:ascii="仿宋" w:eastAsia="仿宋" w:hAnsi="仿宋" w:cs="仿宋_GB2312"/>
                <w:snapToGrid w:val="0"/>
                <w:sz w:val="24"/>
                <w:szCs w:val="24"/>
              </w:rPr>
            </w:pPr>
            <w:r>
              <w:rPr>
                <w:rFonts w:ascii="仿宋" w:eastAsia="仿宋" w:hAnsi="仿宋" w:cs="仿宋_GB2312" w:hint="eastAsia"/>
                <w:snapToGrid w:val="0"/>
                <w:sz w:val="24"/>
                <w:szCs w:val="24"/>
              </w:rPr>
              <w:t>已入库科技型中小企业</w:t>
            </w:r>
          </w:p>
        </w:tc>
        <w:tc>
          <w:tcPr>
            <w:tcW w:w="410" w:type="pct"/>
            <w:vMerge w:val="restart"/>
            <w:tcBorders>
              <w:right w:val="single" w:sz="4" w:space="0" w:color="auto"/>
            </w:tcBorders>
            <w:vAlign w:val="center"/>
          </w:tcPr>
          <w:p w:rsidR="00570626" w:rsidRDefault="00110E3F">
            <w:pPr>
              <w:pStyle w:val="a3"/>
              <w:spacing w:line="300" w:lineRule="exact"/>
              <w:ind w:leftChars="-62" w:left="-130" w:rightChars="-60" w:right="-126"/>
              <w:jc w:val="center"/>
              <w:rPr>
                <w:rFonts w:ascii="仿宋" w:eastAsia="仿宋" w:hAnsi="仿宋" w:cs="仿宋_GB2312"/>
                <w:snapToGrid w:val="0"/>
                <w:sz w:val="24"/>
                <w:szCs w:val="24"/>
              </w:rPr>
            </w:pPr>
            <w:r>
              <w:rPr>
                <w:rFonts w:ascii="仿宋" w:eastAsia="仿宋" w:hAnsi="仿宋" w:cs="仿宋_GB2312" w:hint="eastAsia"/>
                <w:snapToGrid w:val="0"/>
                <w:sz w:val="24"/>
                <w:szCs w:val="24"/>
              </w:rPr>
              <w:t>2.5%</w:t>
            </w:r>
            <w:r w:rsidR="0071712F">
              <w:rPr>
                <w:rFonts w:ascii="仿宋" w:eastAsia="仿宋" w:hAnsi="仿宋" w:cs="仿宋_GB2312" w:hint="eastAsia"/>
                <w:snapToGrid w:val="0"/>
                <w:sz w:val="24"/>
                <w:szCs w:val="24"/>
              </w:rPr>
              <w:t>（15户）</w:t>
            </w:r>
          </w:p>
        </w:tc>
        <w:tc>
          <w:tcPr>
            <w:tcW w:w="308" w:type="pct"/>
            <w:vMerge w:val="restart"/>
            <w:tcBorders>
              <w:left w:val="single" w:sz="4" w:space="0" w:color="auto"/>
            </w:tcBorders>
            <w:vAlign w:val="center"/>
          </w:tcPr>
          <w:p w:rsidR="00570626" w:rsidRDefault="0071712F">
            <w:pPr>
              <w:pStyle w:val="a3"/>
              <w:spacing w:line="300" w:lineRule="exact"/>
              <w:ind w:leftChars="-62" w:left="-130" w:rightChars="-60" w:right="-126"/>
              <w:jc w:val="center"/>
              <w:rPr>
                <w:rFonts w:ascii="仿宋" w:eastAsia="仿宋" w:hAnsi="仿宋" w:cs="仿宋_GB2312"/>
                <w:snapToGrid w:val="0"/>
                <w:sz w:val="24"/>
                <w:szCs w:val="24"/>
              </w:rPr>
            </w:pPr>
            <w:r>
              <w:rPr>
                <w:rFonts w:ascii="仿宋" w:eastAsia="仿宋" w:hAnsi="仿宋" w:cs="仿宋_GB2312" w:hint="eastAsia"/>
                <w:snapToGrid w:val="0"/>
                <w:sz w:val="24"/>
                <w:szCs w:val="24"/>
              </w:rPr>
              <w:t>区级</w:t>
            </w:r>
          </w:p>
        </w:tc>
        <w:tc>
          <w:tcPr>
            <w:tcW w:w="411" w:type="pct"/>
            <w:vMerge w:val="restart"/>
            <w:tcBorders>
              <w:left w:val="single" w:sz="4" w:space="0" w:color="auto"/>
            </w:tcBorders>
            <w:vAlign w:val="center"/>
          </w:tcPr>
          <w:p w:rsidR="00570626" w:rsidRDefault="00FE7169">
            <w:pPr>
              <w:pStyle w:val="a3"/>
              <w:spacing w:line="300" w:lineRule="exact"/>
              <w:ind w:leftChars="-62" w:left="-130" w:rightChars="-60" w:right="-126"/>
              <w:jc w:val="center"/>
              <w:rPr>
                <w:rFonts w:ascii="仿宋" w:eastAsia="仿宋" w:hAnsi="仿宋" w:cs="仿宋_GB2312"/>
                <w:snapToGrid w:val="0"/>
                <w:sz w:val="24"/>
                <w:szCs w:val="24"/>
              </w:rPr>
            </w:pPr>
            <w:r>
              <w:rPr>
                <w:rFonts w:ascii="仿宋" w:eastAsia="仿宋" w:hAnsi="仿宋" w:cs="仿宋_GB2312" w:hint="eastAsia"/>
                <w:snapToGrid w:val="0"/>
                <w:sz w:val="24"/>
                <w:szCs w:val="24"/>
              </w:rPr>
              <w:t>4-</w:t>
            </w:r>
            <w:r w:rsidR="0071712F">
              <w:rPr>
                <w:rFonts w:ascii="仿宋" w:eastAsia="仿宋" w:hAnsi="仿宋" w:cs="仿宋_GB2312" w:hint="eastAsia"/>
                <w:snapToGrid w:val="0"/>
                <w:sz w:val="24"/>
                <w:szCs w:val="24"/>
              </w:rPr>
              <w:t>11</w:t>
            </w:r>
            <w:r w:rsidR="0071712F">
              <w:rPr>
                <w:rFonts w:ascii="仿宋" w:eastAsia="仿宋" w:hAnsi="仿宋" w:cs="仿宋_GB2312"/>
                <w:snapToGrid w:val="0"/>
                <w:sz w:val="24"/>
                <w:szCs w:val="24"/>
              </w:rPr>
              <w:t>月</w:t>
            </w:r>
          </w:p>
        </w:tc>
      </w:tr>
      <w:tr w:rsidR="00570626" w:rsidTr="001064BB">
        <w:trPr>
          <w:trHeight w:val="846"/>
          <w:jc w:val="center"/>
        </w:trPr>
        <w:tc>
          <w:tcPr>
            <w:tcW w:w="208" w:type="pct"/>
            <w:vMerge/>
            <w:vAlign w:val="center"/>
          </w:tcPr>
          <w:p w:rsidR="00570626" w:rsidRDefault="00570626">
            <w:pPr>
              <w:pStyle w:val="a3"/>
              <w:spacing w:line="300" w:lineRule="exact"/>
              <w:jc w:val="center"/>
              <w:rPr>
                <w:rFonts w:ascii="仿宋" w:eastAsia="仿宋" w:hAnsi="仿宋" w:cs="仿宋_GB2312"/>
                <w:snapToGrid w:val="0"/>
                <w:sz w:val="24"/>
                <w:szCs w:val="24"/>
              </w:rPr>
            </w:pPr>
          </w:p>
        </w:tc>
        <w:tc>
          <w:tcPr>
            <w:tcW w:w="426" w:type="pct"/>
            <w:vMerge/>
            <w:vAlign w:val="center"/>
          </w:tcPr>
          <w:p w:rsidR="00570626" w:rsidRDefault="00570626">
            <w:pPr>
              <w:pStyle w:val="a3"/>
              <w:spacing w:line="300" w:lineRule="exact"/>
              <w:jc w:val="center"/>
              <w:rPr>
                <w:rFonts w:ascii="仿宋" w:eastAsia="仿宋" w:hAnsi="仿宋" w:cs="仿宋_GB2312"/>
                <w:snapToGrid w:val="0"/>
                <w:sz w:val="24"/>
                <w:szCs w:val="24"/>
              </w:rPr>
            </w:pPr>
          </w:p>
        </w:tc>
        <w:tc>
          <w:tcPr>
            <w:tcW w:w="462" w:type="pct"/>
            <w:vMerge/>
            <w:vAlign w:val="center"/>
          </w:tcPr>
          <w:p w:rsidR="00570626" w:rsidRDefault="00570626">
            <w:pPr>
              <w:pStyle w:val="a3"/>
              <w:spacing w:line="300" w:lineRule="exact"/>
              <w:jc w:val="center"/>
              <w:rPr>
                <w:rFonts w:ascii="仿宋" w:eastAsia="仿宋" w:hAnsi="仿宋" w:cs="仿宋_GB2312"/>
                <w:snapToGrid w:val="0"/>
                <w:sz w:val="24"/>
                <w:szCs w:val="24"/>
              </w:rPr>
            </w:pPr>
          </w:p>
        </w:tc>
        <w:tc>
          <w:tcPr>
            <w:tcW w:w="258" w:type="pct"/>
            <w:tcBorders>
              <w:right w:val="single" w:sz="4" w:space="0" w:color="auto"/>
            </w:tcBorders>
            <w:vAlign w:val="center"/>
          </w:tcPr>
          <w:p w:rsidR="00570626" w:rsidRDefault="0071712F">
            <w:pPr>
              <w:pStyle w:val="a3"/>
              <w:spacing w:line="300" w:lineRule="exact"/>
              <w:jc w:val="center"/>
              <w:rPr>
                <w:rFonts w:ascii="仿宋" w:eastAsia="仿宋" w:hAnsi="仿宋" w:cs="仿宋_GB2312"/>
                <w:snapToGrid w:val="0"/>
                <w:sz w:val="24"/>
                <w:szCs w:val="24"/>
              </w:rPr>
            </w:pPr>
            <w:r>
              <w:rPr>
                <w:rFonts w:ascii="仿宋" w:eastAsia="仿宋" w:hAnsi="仿宋" w:cs="仿宋_GB2312" w:hint="eastAsia"/>
                <w:snapToGrid w:val="0"/>
                <w:sz w:val="24"/>
                <w:szCs w:val="24"/>
              </w:rPr>
              <w:t>参与部门</w:t>
            </w:r>
          </w:p>
        </w:tc>
        <w:tc>
          <w:tcPr>
            <w:tcW w:w="359" w:type="pct"/>
            <w:vAlign w:val="center"/>
          </w:tcPr>
          <w:p w:rsidR="00DC5A87" w:rsidRDefault="0071712F">
            <w:pPr>
              <w:pStyle w:val="a3"/>
              <w:spacing w:line="300" w:lineRule="exact"/>
              <w:jc w:val="both"/>
              <w:rPr>
                <w:rFonts w:ascii="仿宋" w:eastAsia="仿宋" w:hAnsi="仿宋" w:cs="仿宋_GB2312"/>
                <w:snapToGrid w:val="0"/>
                <w:sz w:val="24"/>
                <w:szCs w:val="24"/>
              </w:rPr>
            </w:pPr>
            <w:r>
              <w:rPr>
                <w:rFonts w:ascii="仿宋" w:eastAsia="仿宋" w:hAnsi="仿宋" w:cs="仿宋_GB2312" w:hint="eastAsia"/>
                <w:snapToGrid w:val="0"/>
                <w:sz w:val="24"/>
                <w:szCs w:val="24"/>
              </w:rPr>
              <w:t>区市</w:t>
            </w:r>
          </w:p>
          <w:p w:rsidR="00570626" w:rsidRDefault="0071712F">
            <w:pPr>
              <w:pStyle w:val="a3"/>
              <w:spacing w:line="300" w:lineRule="exact"/>
              <w:jc w:val="both"/>
              <w:rPr>
                <w:rFonts w:ascii="仿宋" w:eastAsia="仿宋" w:hAnsi="仿宋" w:cs="仿宋_GB2312"/>
                <w:snapToGrid w:val="0"/>
                <w:sz w:val="24"/>
                <w:szCs w:val="24"/>
              </w:rPr>
            </w:pPr>
            <w:r>
              <w:rPr>
                <w:rFonts w:ascii="仿宋" w:eastAsia="仿宋" w:hAnsi="仿宋" w:cs="仿宋_GB2312" w:hint="eastAsia"/>
                <w:snapToGrid w:val="0"/>
                <w:sz w:val="24"/>
                <w:szCs w:val="24"/>
              </w:rPr>
              <w:t>场局</w:t>
            </w:r>
          </w:p>
        </w:tc>
        <w:tc>
          <w:tcPr>
            <w:tcW w:w="938" w:type="pct"/>
            <w:vAlign w:val="center"/>
          </w:tcPr>
          <w:p w:rsidR="00570626" w:rsidRDefault="0071712F">
            <w:pPr>
              <w:pStyle w:val="a3"/>
              <w:spacing w:line="300" w:lineRule="exact"/>
              <w:rPr>
                <w:rFonts w:ascii="仿宋" w:eastAsia="仿宋" w:hAnsi="仿宋" w:cs="仿宋_GB2312"/>
                <w:snapToGrid w:val="0"/>
                <w:sz w:val="24"/>
                <w:szCs w:val="24"/>
              </w:rPr>
            </w:pPr>
            <w:r>
              <w:rPr>
                <w:rFonts w:ascii="仿宋" w:eastAsia="仿宋" w:hAnsi="仿宋" w:cs="仿宋_GB2312" w:hint="eastAsia"/>
                <w:snapToGrid w:val="0"/>
                <w:sz w:val="24"/>
                <w:szCs w:val="24"/>
              </w:rPr>
              <w:t>年度报告公示信息的检查</w:t>
            </w:r>
          </w:p>
        </w:tc>
        <w:tc>
          <w:tcPr>
            <w:tcW w:w="397" w:type="pct"/>
            <w:tcBorders>
              <w:right w:val="single" w:sz="4" w:space="0" w:color="auto"/>
            </w:tcBorders>
            <w:vAlign w:val="center"/>
          </w:tcPr>
          <w:p w:rsidR="00570626" w:rsidRDefault="0071712F">
            <w:pPr>
              <w:pStyle w:val="a3"/>
              <w:spacing w:line="300" w:lineRule="exact"/>
              <w:jc w:val="center"/>
              <w:rPr>
                <w:rFonts w:ascii="仿宋" w:eastAsia="仿宋" w:hAnsi="仿宋" w:cs="仿宋_GB2312"/>
                <w:snapToGrid w:val="0"/>
                <w:sz w:val="24"/>
                <w:szCs w:val="24"/>
              </w:rPr>
            </w:pPr>
            <w:r>
              <w:rPr>
                <w:rFonts w:ascii="仿宋" w:eastAsia="仿宋" w:hAnsi="仿宋" w:cs="仿宋_GB2312" w:hint="eastAsia"/>
                <w:snapToGrid w:val="0"/>
                <w:sz w:val="24"/>
                <w:szCs w:val="24"/>
              </w:rPr>
              <w:t>网络</w:t>
            </w:r>
            <w:r>
              <w:rPr>
                <w:rFonts w:ascii="仿宋" w:eastAsia="仿宋" w:hAnsi="仿宋" w:cs="仿宋_GB2312"/>
                <w:snapToGrid w:val="0"/>
                <w:sz w:val="24"/>
                <w:szCs w:val="24"/>
              </w:rPr>
              <w:t>检查</w:t>
            </w:r>
          </w:p>
        </w:tc>
        <w:tc>
          <w:tcPr>
            <w:tcW w:w="481" w:type="pct"/>
            <w:tcBorders>
              <w:left w:val="single" w:sz="4" w:space="0" w:color="auto"/>
            </w:tcBorders>
            <w:vAlign w:val="center"/>
          </w:tcPr>
          <w:p w:rsidR="00570626" w:rsidRDefault="0071712F">
            <w:pPr>
              <w:pStyle w:val="a3"/>
              <w:spacing w:line="300" w:lineRule="exact"/>
              <w:jc w:val="center"/>
              <w:rPr>
                <w:rFonts w:ascii="仿宋" w:eastAsia="仿宋" w:hAnsi="仿宋" w:cs="仿宋_GB2312"/>
                <w:snapToGrid w:val="0"/>
                <w:sz w:val="24"/>
                <w:szCs w:val="24"/>
              </w:rPr>
            </w:pPr>
            <w:r>
              <w:rPr>
                <w:rFonts w:ascii="仿宋" w:eastAsia="仿宋" w:hAnsi="仿宋" w:cs="仿宋_GB2312"/>
                <w:snapToGrid w:val="0"/>
                <w:sz w:val="24"/>
                <w:szCs w:val="24"/>
              </w:rPr>
              <w:t>企管科</w:t>
            </w:r>
          </w:p>
        </w:tc>
        <w:tc>
          <w:tcPr>
            <w:tcW w:w="341" w:type="pct"/>
            <w:vMerge/>
            <w:vAlign w:val="center"/>
          </w:tcPr>
          <w:p w:rsidR="00570626" w:rsidRDefault="00570626">
            <w:pPr>
              <w:pStyle w:val="a3"/>
              <w:spacing w:line="300" w:lineRule="exact"/>
              <w:jc w:val="center"/>
              <w:rPr>
                <w:rFonts w:ascii="仿宋" w:eastAsia="仿宋" w:hAnsi="仿宋" w:cs="仿宋_GB2312"/>
                <w:snapToGrid w:val="0"/>
                <w:sz w:val="24"/>
                <w:szCs w:val="24"/>
              </w:rPr>
            </w:pPr>
          </w:p>
        </w:tc>
        <w:tc>
          <w:tcPr>
            <w:tcW w:w="410" w:type="pct"/>
            <w:vMerge/>
            <w:tcBorders>
              <w:right w:val="single" w:sz="4" w:space="0" w:color="auto"/>
            </w:tcBorders>
            <w:vAlign w:val="center"/>
          </w:tcPr>
          <w:p w:rsidR="00570626" w:rsidRDefault="00570626">
            <w:pPr>
              <w:pStyle w:val="a3"/>
              <w:spacing w:line="300" w:lineRule="exact"/>
              <w:jc w:val="center"/>
              <w:rPr>
                <w:rFonts w:ascii="仿宋" w:eastAsia="仿宋" w:hAnsi="仿宋" w:cs="仿宋_GB2312"/>
                <w:snapToGrid w:val="0"/>
                <w:sz w:val="24"/>
                <w:szCs w:val="24"/>
              </w:rPr>
            </w:pPr>
          </w:p>
        </w:tc>
        <w:tc>
          <w:tcPr>
            <w:tcW w:w="308" w:type="pct"/>
            <w:vMerge/>
            <w:tcBorders>
              <w:left w:val="single" w:sz="4" w:space="0" w:color="auto"/>
            </w:tcBorders>
            <w:vAlign w:val="center"/>
          </w:tcPr>
          <w:p w:rsidR="00570626" w:rsidRDefault="00570626">
            <w:pPr>
              <w:pStyle w:val="a3"/>
              <w:spacing w:line="300" w:lineRule="exact"/>
              <w:jc w:val="center"/>
              <w:rPr>
                <w:rFonts w:ascii="仿宋" w:eastAsia="仿宋" w:hAnsi="仿宋" w:cs="仿宋_GB2312"/>
                <w:snapToGrid w:val="0"/>
                <w:sz w:val="24"/>
                <w:szCs w:val="24"/>
              </w:rPr>
            </w:pPr>
          </w:p>
        </w:tc>
        <w:tc>
          <w:tcPr>
            <w:tcW w:w="411" w:type="pct"/>
            <w:vMerge/>
            <w:tcBorders>
              <w:left w:val="single" w:sz="4" w:space="0" w:color="auto"/>
            </w:tcBorders>
            <w:vAlign w:val="center"/>
          </w:tcPr>
          <w:p w:rsidR="00570626" w:rsidRDefault="00570626">
            <w:pPr>
              <w:pStyle w:val="a3"/>
              <w:spacing w:line="300" w:lineRule="exact"/>
              <w:jc w:val="center"/>
              <w:rPr>
                <w:rFonts w:ascii="仿宋" w:eastAsia="仿宋" w:hAnsi="仿宋" w:cs="仿宋_GB2312"/>
                <w:snapToGrid w:val="0"/>
                <w:sz w:val="24"/>
                <w:szCs w:val="24"/>
              </w:rPr>
            </w:pPr>
          </w:p>
        </w:tc>
      </w:tr>
      <w:tr w:rsidR="00570626" w:rsidTr="001064BB">
        <w:trPr>
          <w:trHeight w:val="20"/>
          <w:jc w:val="center"/>
        </w:trPr>
        <w:tc>
          <w:tcPr>
            <w:tcW w:w="208" w:type="pct"/>
            <w:vMerge w:val="restart"/>
            <w:vAlign w:val="center"/>
          </w:tcPr>
          <w:p w:rsidR="00570626" w:rsidRDefault="0071712F">
            <w:pPr>
              <w:pStyle w:val="a3"/>
              <w:spacing w:line="300" w:lineRule="exact"/>
              <w:jc w:val="center"/>
              <w:rPr>
                <w:rFonts w:ascii="仿宋" w:eastAsia="仿宋" w:hAnsi="仿宋" w:cs="仿宋_GB2312"/>
                <w:snapToGrid w:val="0"/>
                <w:sz w:val="24"/>
                <w:szCs w:val="24"/>
              </w:rPr>
            </w:pPr>
            <w:r>
              <w:rPr>
                <w:rFonts w:ascii="仿宋" w:eastAsia="仿宋" w:hAnsi="仿宋" w:cs="仿宋_GB2312" w:hint="eastAsia"/>
                <w:snapToGrid w:val="0"/>
                <w:sz w:val="24"/>
                <w:szCs w:val="24"/>
              </w:rPr>
              <w:t>2</w:t>
            </w:r>
          </w:p>
        </w:tc>
        <w:tc>
          <w:tcPr>
            <w:tcW w:w="426" w:type="pct"/>
            <w:vMerge w:val="restart"/>
            <w:vAlign w:val="center"/>
          </w:tcPr>
          <w:p w:rsidR="00570626" w:rsidRDefault="0071712F" w:rsidP="0071712F">
            <w:pPr>
              <w:pStyle w:val="a3"/>
              <w:spacing w:line="300" w:lineRule="exact"/>
              <w:jc w:val="both"/>
              <w:rPr>
                <w:rFonts w:ascii="仿宋" w:eastAsia="仿宋" w:hAnsi="仿宋" w:cs="仿宋_GB2312"/>
                <w:snapToGrid w:val="0"/>
                <w:sz w:val="24"/>
                <w:szCs w:val="24"/>
              </w:rPr>
            </w:pPr>
            <w:r>
              <w:rPr>
                <w:rFonts w:ascii="仿宋" w:eastAsia="仿宋" w:hAnsi="仿宋" w:cs="仿宋_GB2312"/>
                <w:snapToGrid w:val="0"/>
                <w:sz w:val="24"/>
                <w:szCs w:val="24"/>
              </w:rPr>
              <w:t>科技类校外培训机构联合检查</w:t>
            </w:r>
          </w:p>
        </w:tc>
        <w:tc>
          <w:tcPr>
            <w:tcW w:w="462" w:type="pct"/>
            <w:vMerge w:val="restart"/>
            <w:vAlign w:val="center"/>
          </w:tcPr>
          <w:p w:rsidR="00570626" w:rsidRDefault="0071712F" w:rsidP="003357FF">
            <w:pPr>
              <w:pStyle w:val="a3"/>
              <w:spacing w:line="300" w:lineRule="exact"/>
              <w:jc w:val="center"/>
              <w:rPr>
                <w:rFonts w:ascii="仿宋" w:eastAsia="仿宋" w:hAnsi="仿宋" w:cs="仿宋_GB2312"/>
                <w:snapToGrid w:val="0"/>
                <w:sz w:val="24"/>
                <w:szCs w:val="24"/>
              </w:rPr>
            </w:pPr>
            <w:r>
              <w:rPr>
                <w:rFonts w:ascii="仿宋" w:eastAsia="仿宋" w:hAnsi="仿宋" w:cs="仿宋_GB2312" w:hint="eastAsia"/>
                <w:snapToGrid w:val="0"/>
                <w:sz w:val="24"/>
                <w:szCs w:val="24"/>
              </w:rPr>
              <w:t>科技类校外培训机构</w:t>
            </w:r>
          </w:p>
        </w:tc>
        <w:tc>
          <w:tcPr>
            <w:tcW w:w="258" w:type="pct"/>
            <w:tcBorders>
              <w:right w:val="single" w:sz="4" w:space="0" w:color="auto"/>
            </w:tcBorders>
            <w:vAlign w:val="center"/>
          </w:tcPr>
          <w:p w:rsidR="00570626" w:rsidRDefault="0071712F">
            <w:pPr>
              <w:pStyle w:val="a3"/>
              <w:spacing w:line="300" w:lineRule="exact"/>
              <w:jc w:val="center"/>
              <w:rPr>
                <w:rFonts w:ascii="仿宋" w:eastAsia="仿宋" w:hAnsi="仿宋" w:cs="仿宋_GB2312"/>
                <w:snapToGrid w:val="0"/>
                <w:sz w:val="24"/>
                <w:szCs w:val="24"/>
              </w:rPr>
            </w:pPr>
            <w:r>
              <w:rPr>
                <w:rFonts w:ascii="仿宋" w:eastAsia="仿宋" w:hAnsi="仿宋" w:cs="仿宋_GB2312"/>
                <w:snapToGrid w:val="0"/>
                <w:sz w:val="24"/>
                <w:szCs w:val="24"/>
              </w:rPr>
              <w:t>发起部门</w:t>
            </w:r>
          </w:p>
        </w:tc>
        <w:tc>
          <w:tcPr>
            <w:tcW w:w="359" w:type="pct"/>
            <w:vAlign w:val="center"/>
          </w:tcPr>
          <w:p w:rsidR="00DC5A87" w:rsidRDefault="0071712F">
            <w:pPr>
              <w:pStyle w:val="a3"/>
              <w:spacing w:line="300" w:lineRule="exact"/>
              <w:jc w:val="both"/>
              <w:rPr>
                <w:rFonts w:ascii="仿宋" w:eastAsia="仿宋" w:hAnsi="仿宋" w:cs="仿宋_GB2312"/>
                <w:snapToGrid w:val="0"/>
                <w:sz w:val="24"/>
                <w:szCs w:val="24"/>
              </w:rPr>
            </w:pPr>
            <w:r>
              <w:rPr>
                <w:rFonts w:ascii="仿宋" w:eastAsia="仿宋" w:hAnsi="仿宋" w:cs="仿宋_GB2312" w:hint="eastAsia"/>
                <w:snapToGrid w:val="0"/>
                <w:sz w:val="24"/>
                <w:szCs w:val="24"/>
              </w:rPr>
              <w:t>区科</w:t>
            </w:r>
          </w:p>
          <w:p w:rsidR="00570626" w:rsidRDefault="0071712F">
            <w:pPr>
              <w:pStyle w:val="a3"/>
              <w:spacing w:line="300" w:lineRule="exact"/>
              <w:jc w:val="both"/>
              <w:rPr>
                <w:rFonts w:ascii="仿宋" w:eastAsia="仿宋" w:hAnsi="仿宋" w:cs="仿宋_GB2312"/>
                <w:snapToGrid w:val="0"/>
                <w:sz w:val="24"/>
                <w:szCs w:val="24"/>
              </w:rPr>
            </w:pPr>
            <w:proofErr w:type="gramStart"/>
            <w:r>
              <w:rPr>
                <w:rFonts w:ascii="仿宋" w:eastAsia="仿宋" w:hAnsi="仿宋" w:cs="仿宋_GB2312" w:hint="eastAsia"/>
                <w:snapToGrid w:val="0"/>
                <w:sz w:val="24"/>
                <w:szCs w:val="24"/>
              </w:rPr>
              <w:t>技局</w:t>
            </w:r>
            <w:proofErr w:type="gramEnd"/>
          </w:p>
        </w:tc>
        <w:tc>
          <w:tcPr>
            <w:tcW w:w="938" w:type="pct"/>
            <w:tcBorders>
              <w:bottom w:val="single" w:sz="4" w:space="0" w:color="auto"/>
            </w:tcBorders>
            <w:vAlign w:val="center"/>
          </w:tcPr>
          <w:p w:rsidR="00570626" w:rsidRDefault="0071712F">
            <w:pPr>
              <w:pStyle w:val="a3"/>
              <w:spacing w:line="300" w:lineRule="exact"/>
              <w:rPr>
                <w:rFonts w:ascii="仿宋" w:eastAsia="仿宋" w:hAnsi="仿宋" w:cs="仿宋_GB2312"/>
                <w:snapToGrid w:val="0"/>
                <w:sz w:val="24"/>
                <w:szCs w:val="24"/>
              </w:rPr>
            </w:pPr>
            <w:r>
              <w:rPr>
                <w:rFonts w:ascii="仿宋" w:eastAsia="仿宋" w:hAnsi="仿宋" w:cs="仿宋_GB2312" w:hint="eastAsia"/>
                <w:snapToGrid w:val="0"/>
                <w:sz w:val="24"/>
                <w:szCs w:val="24"/>
              </w:rPr>
              <w:t>对已获准入登记的科技类校外培训机构的行政检查</w:t>
            </w:r>
          </w:p>
        </w:tc>
        <w:tc>
          <w:tcPr>
            <w:tcW w:w="397" w:type="pct"/>
            <w:tcBorders>
              <w:right w:val="single" w:sz="4" w:space="0" w:color="auto"/>
            </w:tcBorders>
            <w:vAlign w:val="center"/>
          </w:tcPr>
          <w:p w:rsidR="00570626" w:rsidRDefault="0071712F">
            <w:pPr>
              <w:pStyle w:val="a3"/>
              <w:spacing w:line="300" w:lineRule="exact"/>
              <w:jc w:val="center"/>
              <w:rPr>
                <w:rFonts w:ascii="仿宋" w:eastAsia="仿宋" w:hAnsi="仿宋" w:cs="仿宋_GB2312"/>
                <w:snapToGrid w:val="0"/>
                <w:sz w:val="24"/>
                <w:szCs w:val="24"/>
              </w:rPr>
            </w:pPr>
            <w:r>
              <w:rPr>
                <w:rFonts w:ascii="仿宋" w:eastAsia="仿宋" w:hAnsi="仿宋" w:cs="仿宋_GB2312"/>
                <w:snapToGrid w:val="0"/>
                <w:sz w:val="24"/>
                <w:szCs w:val="24"/>
              </w:rPr>
              <w:t>现场检查</w:t>
            </w:r>
          </w:p>
        </w:tc>
        <w:tc>
          <w:tcPr>
            <w:tcW w:w="481" w:type="pct"/>
            <w:tcBorders>
              <w:left w:val="single" w:sz="4" w:space="0" w:color="auto"/>
            </w:tcBorders>
            <w:shd w:val="clear" w:color="auto" w:fill="auto"/>
            <w:vAlign w:val="center"/>
          </w:tcPr>
          <w:p w:rsidR="00570626" w:rsidRDefault="0071712F">
            <w:pPr>
              <w:pStyle w:val="a3"/>
              <w:spacing w:line="300" w:lineRule="exact"/>
              <w:jc w:val="center"/>
              <w:rPr>
                <w:rFonts w:ascii="仿宋" w:eastAsia="仿宋" w:hAnsi="仿宋" w:cs="仿宋_GB2312"/>
                <w:snapToGrid w:val="0"/>
                <w:sz w:val="24"/>
                <w:szCs w:val="24"/>
              </w:rPr>
            </w:pPr>
            <w:r>
              <w:rPr>
                <w:rFonts w:ascii="仿宋" w:eastAsia="仿宋" w:hAnsi="仿宋" w:cs="仿宋_GB2312" w:hint="eastAsia"/>
                <w:snapToGrid w:val="0"/>
                <w:sz w:val="24"/>
                <w:szCs w:val="24"/>
              </w:rPr>
              <w:t>办公室</w:t>
            </w:r>
          </w:p>
        </w:tc>
        <w:tc>
          <w:tcPr>
            <w:tcW w:w="341" w:type="pct"/>
            <w:vMerge w:val="restart"/>
            <w:shd w:val="clear" w:color="auto" w:fill="auto"/>
            <w:vAlign w:val="center"/>
          </w:tcPr>
          <w:p w:rsidR="00570626" w:rsidRDefault="0071712F">
            <w:pPr>
              <w:pStyle w:val="a3"/>
              <w:spacing w:line="300" w:lineRule="exact"/>
              <w:ind w:leftChars="-62" w:left="-130" w:rightChars="-60" w:right="-126"/>
              <w:jc w:val="center"/>
              <w:rPr>
                <w:rFonts w:ascii="仿宋" w:eastAsia="仿宋" w:hAnsi="仿宋" w:cs="仿宋_GB2312"/>
                <w:snapToGrid w:val="0"/>
                <w:sz w:val="24"/>
                <w:szCs w:val="24"/>
              </w:rPr>
            </w:pPr>
            <w:r>
              <w:rPr>
                <w:rFonts w:ascii="仿宋" w:eastAsia="仿宋" w:hAnsi="仿宋" w:cs="仿宋_GB2312" w:hint="eastAsia"/>
                <w:snapToGrid w:val="0"/>
                <w:sz w:val="24"/>
                <w:szCs w:val="24"/>
              </w:rPr>
              <w:t>获准入登记的科技类校外培训机构</w:t>
            </w:r>
          </w:p>
        </w:tc>
        <w:tc>
          <w:tcPr>
            <w:tcW w:w="410" w:type="pct"/>
            <w:vMerge w:val="restart"/>
            <w:tcBorders>
              <w:right w:val="single" w:sz="4" w:space="0" w:color="auto"/>
            </w:tcBorders>
            <w:vAlign w:val="center"/>
          </w:tcPr>
          <w:p w:rsidR="00570626" w:rsidRDefault="0071712F">
            <w:pPr>
              <w:pStyle w:val="a3"/>
              <w:spacing w:line="300" w:lineRule="exact"/>
              <w:ind w:leftChars="-62" w:left="-130" w:rightChars="-60" w:right="-126"/>
              <w:jc w:val="center"/>
              <w:rPr>
                <w:rFonts w:ascii="仿宋" w:eastAsia="仿宋" w:hAnsi="仿宋" w:cs="仿宋_GB2312"/>
                <w:snapToGrid w:val="0"/>
                <w:sz w:val="24"/>
                <w:szCs w:val="24"/>
              </w:rPr>
            </w:pPr>
            <w:r>
              <w:rPr>
                <w:rFonts w:ascii="仿宋" w:eastAsia="仿宋" w:hAnsi="仿宋" w:cs="仿宋_GB2312" w:hint="eastAsia"/>
                <w:snapToGrid w:val="0"/>
                <w:sz w:val="24"/>
                <w:szCs w:val="24"/>
              </w:rPr>
              <w:t>100%（1户）</w:t>
            </w:r>
          </w:p>
        </w:tc>
        <w:tc>
          <w:tcPr>
            <w:tcW w:w="308" w:type="pct"/>
            <w:vMerge w:val="restart"/>
            <w:tcBorders>
              <w:left w:val="single" w:sz="4" w:space="0" w:color="auto"/>
            </w:tcBorders>
            <w:vAlign w:val="center"/>
          </w:tcPr>
          <w:p w:rsidR="00570626" w:rsidRDefault="0071712F">
            <w:pPr>
              <w:pStyle w:val="a3"/>
              <w:spacing w:line="300" w:lineRule="exact"/>
              <w:ind w:leftChars="-62" w:left="-130" w:rightChars="-60" w:right="-126"/>
              <w:jc w:val="center"/>
              <w:rPr>
                <w:rFonts w:ascii="仿宋" w:eastAsia="仿宋" w:hAnsi="仿宋" w:cs="仿宋_GB2312"/>
                <w:snapToGrid w:val="0"/>
                <w:sz w:val="24"/>
                <w:szCs w:val="24"/>
              </w:rPr>
            </w:pPr>
            <w:r>
              <w:rPr>
                <w:rFonts w:ascii="仿宋" w:eastAsia="仿宋" w:hAnsi="仿宋" w:cs="仿宋_GB2312" w:hint="eastAsia"/>
                <w:snapToGrid w:val="0"/>
                <w:sz w:val="24"/>
                <w:szCs w:val="24"/>
              </w:rPr>
              <w:t>区级</w:t>
            </w:r>
          </w:p>
        </w:tc>
        <w:tc>
          <w:tcPr>
            <w:tcW w:w="411" w:type="pct"/>
            <w:vMerge w:val="restart"/>
            <w:tcBorders>
              <w:left w:val="single" w:sz="4" w:space="0" w:color="auto"/>
            </w:tcBorders>
            <w:vAlign w:val="center"/>
          </w:tcPr>
          <w:p w:rsidR="00570626" w:rsidRDefault="00FE7169">
            <w:pPr>
              <w:pStyle w:val="a3"/>
              <w:spacing w:line="300" w:lineRule="exact"/>
              <w:ind w:leftChars="-62" w:left="-130" w:rightChars="-60" w:right="-126"/>
              <w:jc w:val="center"/>
              <w:rPr>
                <w:rFonts w:ascii="仿宋" w:eastAsia="仿宋" w:hAnsi="仿宋" w:cs="仿宋_GB2312"/>
                <w:snapToGrid w:val="0"/>
                <w:sz w:val="24"/>
                <w:szCs w:val="24"/>
              </w:rPr>
            </w:pPr>
            <w:r>
              <w:rPr>
                <w:rFonts w:ascii="仿宋" w:eastAsia="仿宋" w:hAnsi="仿宋" w:cs="仿宋_GB2312" w:hint="eastAsia"/>
                <w:snapToGrid w:val="0"/>
                <w:sz w:val="24"/>
                <w:szCs w:val="24"/>
              </w:rPr>
              <w:t>4-</w:t>
            </w:r>
            <w:r w:rsidR="0071712F">
              <w:rPr>
                <w:rFonts w:ascii="仿宋" w:eastAsia="仿宋" w:hAnsi="仿宋" w:cs="仿宋_GB2312" w:hint="eastAsia"/>
                <w:snapToGrid w:val="0"/>
                <w:sz w:val="24"/>
                <w:szCs w:val="24"/>
              </w:rPr>
              <w:t>11</w:t>
            </w:r>
            <w:r w:rsidR="0071712F">
              <w:rPr>
                <w:rFonts w:ascii="仿宋" w:eastAsia="仿宋" w:hAnsi="仿宋" w:cs="仿宋_GB2312"/>
                <w:snapToGrid w:val="0"/>
                <w:sz w:val="24"/>
                <w:szCs w:val="24"/>
              </w:rPr>
              <w:t>月</w:t>
            </w:r>
          </w:p>
        </w:tc>
      </w:tr>
      <w:tr w:rsidR="00570626" w:rsidTr="001064BB">
        <w:trPr>
          <w:trHeight w:val="1211"/>
          <w:jc w:val="center"/>
        </w:trPr>
        <w:tc>
          <w:tcPr>
            <w:tcW w:w="208" w:type="pct"/>
            <w:vMerge/>
            <w:vAlign w:val="center"/>
          </w:tcPr>
          <w:p w:rsidR="00570626" w:rsidRDefault="00570626">
            <w:pPr>
              <w:pStyle w:val="a3"/>
              <w:spacing w:line="300" w:lineRule="exact"/>
              <w:jc w:val="both"/>
              <w:rPr>
                <w:rFonts w:ascii="仿宋" w:eastAsia="仿宋" w:hAnsi="仿宋" w:cs="仿宋_GB2312"/>
                <w:snapToGrid w:val="0"/>
                <w:sz w:val="24"/>
                <w:szCs w:val="24"/>
              </w:rPr>
            </w:pPr>
          </w:p>
        </w:tc>
        <w:tc>
          <w:tcPr>
            <w:tcW w:w="426" w:type="pct"/>
            <w:vMerge/>
            <w:vAlign w:val="center"/>
          </w:tcPr>
          <w:p w:rsidR="00570626" w:rsidRDefault="00570626">
            <w:pPr>
              <w:pStyle w:val="a3"/>
              <w:spacing w:line="300" w:lineRule="exact"/>
              <w:jc w:val="both"/>
              <w:rPr>
                <w:rFonts w:ascii="仿宋" w:eastAsia="仿宋" w:hAnsi="仿宋" w:cs="仿宋_GB2312"/>
                <w:snapToGrid w:val="0"/>
                <w:sz w:val="24"/>
                <w:szCs w:val="24"/>
              </w:rPr>
            </w:pPr>
          </w:p>
        </w:tc>
        <w:tc>
          <w:tcPr>
            <w:tcW w:w="462" w:type="pct"/>
            <w:vMerge/>
            <w:vAlign w:val="center"/>
          </w:tcPr>
          <w:p w:rsidR="00570626" w:rsidRDefault="00570626">
            <w:pPr>
              <w:pStyle w:val="a3"/>
              <w:spacing w:line="300" w:lineRule="exact"/>
              <w:jc w:val="both"/>
              <w:rPr>
                <w:rFonts w:ascii="仿宋" w:eastAsia="仿宋" w:hAnsi="仿宋" w:cs="仿宋_GB2312"/>
                <w:snapToGrid w:val="0"/>
                <w:sz w:val="24"/>
                <w:szCs w:val="24"/>
              </w:rPr>
            </w:pPr>
          </w:p>
        </w:tc>
        <w:tc>
          <w:tcPr>
            <w:tcW w:w="258" w:type="pct"/>
            <w:tcBorders>
              <w:right w:val="single" w:sz="4" w:space="0" w:color="auto"/>
            </w:tcBorders>
            <w:vAlign w:val="center"/>
          </w:tcPr>
          <w:p w:rsidR="00570626" w:rsidRDefault="0071712F">
            <w:pPr>
              <w:pStyle w:val="a3"/>
              <w:spacing w:line="300" w:lineRule="exact"/>
              <w:jc w:val="both"/>
              <w:rPr>
                <w:rFonts w:ascii="仿宋" w:eastAsia="仿宋" w:hAnsi="仿宋" w:cs="仿宋_GB2312"/>
                <w:snapToGrid w:val="0"/>
                <w:sz w:val="24"/>
                <w:szCs w:val="24"/>
              </w:rPr>
            </w:pPr>
            <w:r>
              <w:rPr>
                <w:rFonts w:ascii="仿宋" w:eastAsia="仿宋" w:hAnsi="仿宋" w:cs="仿宋_GB2312" w:hint="eastAsia"/>
                <w:snapToGrid w:val="0"/>
                <w:sz w:val="24"/>
                <w:szCs w:val="24"/>
              </w:rPr>
              <w:t>参与部门</w:t>
            </w:r>
          </w:p>
        </w:tc>
        <w:tc>
          <w:tcPr>
            <w:tcW w:w="359" w:type="pct"/>
            <w:vAlign w:val="center"/>
          </w:tcPr>
          <w:p w:rsidR="00DC5A87" w:rsidRDefault="002B7A63">
            <w:pPr>
              <w:pStyle w:val="a3"/>
              <w:spacing w:line="300" w:lineRule="exact"/>
              <w:jc w:val="both"/>
              <w:rPr>
                <w:rFonts w:ascii="仿宋" w:eastAsia="仿宋" w:hAnsi="仿宋" w:cs="仿宋_GB2312"/>
                <w:snapToGrid w:val="0"/>
                <w:sz w:val="24"/>
                <w:szCs w:val="24"/>
              </w:rPr>
            </w:pPr>
            <w:r>
              <w:rPr>
                <w:rFonts w:ascii="仿宋" w:eastAsia="仿宋" w:hAnsi="仿宋" w:cs="仿宋_GB2312" w:hint="eastAsia"/>
                <w:snapToGrid w:val="0"/>
                <w:sz w:val="24"/>
                <w:szCs w:val="24"/>
              </w:rPr>
              <w:t>区</w:t>
            </w:r>
            <w:r w:rsidR="0071712F">
              <w:rPr>
                <w:rFonts w:ascii="仿宋" w:eastAsia="仿宋" w:hAnsi="仿宋" w:cs="仿宋_GB2312" w:hint="eastAsia"/>
                <w:snapToGrid w:val="0"/>
                <w:sz w:val="24"/>
                <w:szCs w:val="24"/>
              </w:rPr>
              <w:t>税</w:t>
            </w:r>
          </w:p>
          <w:p w:rsidR="00570626" w:rsidRDefault="0071712F">
            <w:pPr>
              <w:pStyle w:val="a3"/>
              <w:spacing w:line="300" w:lineRule="exact"/>
              <w:jc w:val="both"/>
              <w:rPr>
                <w:rFonts w:ascii="仿宋" w:eastAsia="仿宋" w:hAnsi="仿宋" w:cs="仿宋_GB2312"/>
                <w:snapToGrid w:val="0"/>
                <w:sz w:val="24"/>
                <w:szCs w:val="24"/>
              </w:rPr>
            </w:pPr>
            <w:proofErr w:type="gramStart"/>
            <w:r>
              <w:rPr>
                <w:rFonts w:ascii="仿宋" w:eastAsia="仿宋" w:hAnsi="仿宋" w:cs="仿宋_GB2312" w:hint="eastAsia"/>
                <w:snapToGrid w:val="0"/>
                <w:sz w:val="24"/>
                <w:szCs w:val="24"/>
              </w:rPr>
              <w:t>务</w:t>
            </w:r>
            <w:proofErr w:type="gramEnd"/>
            <w:r>
              <w:rPr>
                <w:rFonts w:ascii="仿宋" w:eastAsia="仿宋" w:hAnsi="仿宋" w:cs="仿宋_GB2312" w:hint="eastAsia"/>
                <w:snapToGrid w:val="0"/>
                <w:sz w:val="24"/>
                <w:szCs w:val="24"/>
              </w:rPr>
              <w:t>局</w:t>
            </w:r>
          </w:p>
        </w:tc>
        <w:tc>
          <w:tcPr>
            <w:tcW w:w="938" w:type="pct"/>
            <w:tcBorders>
              <w:bottom w:val="single" w:sz="4" w:space="0" w:color="auto"/>
            </w:tcBorders>
            <w:vAlign w:val="center"/>
          </w:tcPr>
          <w:p w:rsidR="00570626" w:rsidRDefault="0071712F">
            <w:pPr>
              <w:pStyle w:val="a3"/>
              <w:spacing w:line="300" w:lineRule="exact"/>
              <w:jc w:val="both"/>
              <w:rPr>
                <w:rFonts w:ascii="仿宋" w:eastAsia="仿宋" w:hAnsi="仿宋" w:cs="仿宋_GB2312"/>
                <w:snapToGrid w:val="0"/>
                <w:sz w:val="24"/>
                <w:szCs w:val="24"/>
              </w:rPr>
            </w:pPr>
            <w:r>
              <w:rPr>
                <w:rFonts w:ascii="仿宋" w:eastAsia="仿宋" w:hAnsi="仿宋" w:cs="仿宋_GB2312"/>
                <w:snapToGrid w:val="0"/>
                <w:sz w:val="24"/>
                <w:szCs w:val="24"/>
              </w:rPr>
              <w:t>涉税信息补充采集、纳税申报</w:t>
            </w:r>
          </w:p>
        </w:tc>
        <w:tc>
          <w:tcPr>
            <w:tcW w:w="397" w:type="pct"/>
            <w:tcBorders>
              <w:bottom w:val="single" w:sz="4" w:space="0" w:color="auto"/>
              <w:right w:val="single" w:sz="4" w:space="0" w:color="auto"/>
            </w:tcBorders>
            <w:vAlign w:val="center"/>
          </w:tcPr>
          <w:p w:rsidR="00570626" w:rsidRDefault="0071712F">
            <w:pPr>
              <w:pStyle w:val="a3"/>
              <w:spacing w:line="300" w:lineRule="exact"/>
              <w:jc w:val="both"/>
              <w:rPr>
                <w:rFonts w:ascii="仿宋" w:eastAsia="仿宋" w:hAnsi="仿宋" w:cs="仿宋_GB2312"/>
                <w:snapToGrid w:val="0"/>
                <w:sz w:val="24"/>
                <w:szCs w:val="24"/>
              </w:rPr>
            </w:pPr>
            <w:r>
              <w:rPr>
                <w:rFonts w:ascii="仿宋" w:eastAsia="仿宋" w:hAnsi="仿宋" w:cs="仿宋_GB2312" w:hint="eastAsia"/>
                <w:snapToGrid w:val="0"/>
                <w:sz w:val="24"/>
                <w:szCs w:val="24"/>
              </w:rPr>
              <w:t>网络</w:t>
            </w:r>
            <w:r>
              <w:rPr>
                <w:rFonts w:ascii="仿宋" w:eastAsia="仿宋" w:hAnsi="仿宋" w:cs="仿宋_GB2312"/>
                <w:snapToGrid w:val="0"/>
                <w:sz w:val="24"/>
                <w:szCs w:val="24"/>
              </w:rPr>
              <w:t>检查</w:t>
            </w:r>
          </w:p>
        </w:tc>
        <w:tc>
          <w:tcPr>
            <w:tcW w:w="481" w:type="pct"/>
            <w:tcBorders>
              <w:left w:val="single" w:sz="4" w:space="0" w:color="auto"/>
            </w:tcBorders>
            <w:shd w:val="clear" w:color="auto" w:fill="auto"/>
            <w:vAlign w:val="center"/>
          </w:tcPr>
          <w:p w:rsidR="00570626" w:rsidRDefault="0071712F">
            <w:pPr>
              <w:pStyle w:val="a3"/>
              <w:spacing w:line="300" w:lineRule="exact"/>
              <w:jc w:val="both"/>
              <w:rPr>
                <w:rFonts w:ascii="仿宋" w:eastAsia="仿宋" w:hAnsi="仿宋" w:cs="仿宋_GB2312"/>
                <w:snapToGrid w:val="0"/>
                <w:sz w:val="24"/>
                <w:szCs w:val="24"/>
              </w:rPr>
            </w:pPr>
            <w:proofErr w:type="gramStart"/>
            <w:r>
              <w:rPr>
                <w:rFonts w:ascii="仿宋" w:eastAsia="仿宋" w:hAnsi="仿宋" w:cs="仿宋_GB2312"/>
                <w:snapToGrid w:val="0"/>
                <w:sz w:val="24"/>
                <w:szCs w:val="24"/>
              </w:rPr>
              <w:t>纳服股</w:t>
            </w:r>
            <w:proofErr w:type="gramEnd"/>
          </w:p>
        </w:tc>
        <w:tc>
          <w:tcPr>
            <w:tcW w:w="341" w:type="pct"/>
            <w:vMerge/>
            <w:shd w:val="clear" w:color="auto" w:fill="auto"/>
            <w:vAlign w:val="center"/>
          </w:tcPr>
          <w:p w:rsidR="00570626" w:rsidRDefault="00570626">
            <w:pPr>
              <w:pStyle w:val="a3"/>
              <w:spacing w:line="300" w:lineRule="exact"/>
              <w:jc w:val="both"/>
              <w:rPr>
                <w:rFonts w:ascii="仿宋" w:eastAsia="仿宋" w:hAnsi="仿宋" w:cs="仿宋_GB2312"/>
                <w:snapToGrid w:val="0"/>
                <w:sz w:val="24"/>
                <w:szCs w:val="24"/>
              </w:rPr>
            </w:pPr>
          </w:p>
        </w:tc>
        <w:tc>
          <w:tcPr>
            <w:tcW w:w="410" w:type="pct"/>
            <w:vMerge/>
            <w:tcBorders>
              <w:right w:val="single" w:sz="4" w:space="0" w:color="auto"/>
            </w:tcBorders>
            <w:vAlign w:val="center"/>
          </w:tcPr>
          <w:p w:rsidR="00570626" w:rsidRDefault="00570626">
            <w:pPr>
              <w:pStyle w:val="a3"/>
              <w:spacing w:line="300" w:lineRule="exact"/>
              <w:jc w:val="both"/>
              <w:rPr>
                <w:rFonts w:ascii="仿宋" w:eastAsia="仿宋" w:hAnsi="仿宋" w:cs="仿宋_GB2312"/>
                <w:snapToGrid w:val="0"/>
                <w:sz w:val="24"/>
                <w:szCs w:val="24"/>
              </w:rPr>
            </w:pPr>
          </w:p>
        </w:tc>
        <w:tc>
          <w:tcPr>
            <w:tcW w:w="308" w:type="pct"/>
            <w:vMerge/>
            <w:tcBorders>
              <w:left w:val="single" w:sz="4" w:space="0" w:color="auto"/>
            </w:tcBorders>
            <w:vAlign w:val="center"/>
          </w:tcPr>
          <w:p w:rsidR="00570626" w:rsidRDefault="00570626">
            <w:pPr>
              <w:pStyle w:val="a3"/>
              <w:spacing w:line="300" w:lineRule="exact"/>
              <w:jc w:val="both"/>
              <w:rPr>
                <w:rFonts w:ascii="仿宋" w:eastAsia="仿宋" w:hAnsi="仿宋" w:cs="仿宋_GB2312"/>
                <w:snapToGrid w:val="0"/>
                <w:sz w:val="24"/>
                <w:szCs w:val="24"/>
              </w:rPr>
            </w:pPr>
          </w:p>
        </w:tc>
        <w:tc>
          <w:tcPr>
            <w:tcW w:w="411" w:type="pct"/>
            <w:vMerge/>
            <w:tcBorders>
              <w:left w:val="single" w:sz="4" w:space="0" w:color="auto"/>
            </w:tcBorders>
            <w:vAlign w:val="center"/>
          </w:tcPr>
          <w:p w:rsidR="00570626" w:rsidRDefault="00570626">
            <w:pPr>
              <w:pStyle w:val="a3"/>
              <w:spacing w:line="300" w:lineRule="exact"/>
              <w:jc w:val="both"/>
              <w:rPr>
                <w:rFonts w:ascii="仿宋" w:eastAsia="仿宋" w:hAnsi="仿宋" w:cs="仿宋_GB2312"/>
                <w:snapToGrid w:val="0"/>
                <w:sz w:val="24"/>
                <w:szCs w:val="24"/>
              </w:rPr>
            </w:pPr>
          </w:p>
        </w:tc>
      </w:tr>
    </w:tbl>
    <w:p w:rsidR="00570626" w:rsidRDefault="00570626" w:rsidP="006D287E">
      <w:pPr>
        <w:pStyle w:val="a3"/>
        <w:spacing w:afterLines="50" w:line="570" w:lineRule="exact"/>
        <w:jc w:val="both"/>
        <w:rPr>
          <w:rFonts w:ascii="仿宋" w:eastAsia="仿宋" w:hAnsi="仿宋" w:cs="Times New Roman"/>
          <w:snapToGrid w:val="0"/>
          <w:sz w:val="24"/>
          <w:szCs w:val="24"/>
        </w:rPr>
      </w:pPr>
    </w:p>
    <w:p w:rsidR="0071712F" w:rsidRDefault="0071712F" w:rsidP="006D287E">
      <w:pPr>
        <w:pStyle w:val="a3"/>
        <w:spacing w:afterLines="50" w:line="570" w:lineRule="exact"/>
        <w:jc w:val="center"/>
        <w:rPr>
          <w:rFonts w:ascii="黑体" w:eastAsia="黑体" w:hAnsi="黑体" w:cs="黑体"/>
          <w:snapToGrid w:val="0"/>
          <w:sz w:val="44"/>
          <w:szCs w:val="44"/>
        </w:rPr>
      </w:pPr>
    </w:p>
    <w:p w:rsidR="0071712F" w:rsidRDefault="0071712F" w:rsidP="006D287E">
      <w:pPr>
        <w:pStyle w:val="a3"/>
        <w:spacing w:afterLines="50" w:line="570" w:lineRule="exact"/>
        <w:jc w:val="center"/>
        <w:rPr>
          <w:rFonts w:ascii="黑体" w:eastAsia="黑体" w:hAnsi="黑体" w:cs="黑体"/>
          <w:snapToGrid w:val="0"/>
          <w:sz w:val="44"/>
          <w:szCs w:val="44"/>
        </w:rPr>
      </w:pPr>
    </w:p>
    <w:p w:rsidR="00FE14B3" w:rsidRDefault="00FE14B3" w:rsidP="006D287E">
      <w:pPr>
        <w:pStyle w:val="a3"/>
        <w:spacing w:afterLines="50" w:line="570" w:lineRule="exact"/>
        <w:jc w:val="center"/>
        <w:rPr>
          <w:rFonts w:ascii="Times New Roman" w:eastAsia="方正黑体_GBK" w:hAnsi="Times New Roman" w:cs="Times New Roman"/>
          <w:snapToGrid w:val="0"/>
        </w:rPr>
      </w:pPr>
    </w:p>
    <w:p w:rsidR="004871A7" w:rsidRDefault="004871A7" w:rsidP="006D287E">
      <w:pPr>
        <w:pStyle w:val="a3"/>
        <w:spacing w:afterLines="50" w:line="570" w:lineRule="exact"/>
        <w:jc w:val="center"/>
        <w:rPr>
          <w:rFonts w:ascii="Times New Roman" w:eastAsia="方正黑体_GBK" w:hAnsi="Times New Roman" w:cs="Times New Roman"/>
          <w:snapToGrid w:val="0"/>
        </w:rPr>
      </w:pPr>
    </w:p>
    <w:p w:rsidR="00570626" w:rsidRPr="00E15073" w:rsidRDefault="0071712F" w:rsidP="006D287E">
      <w:pPr>
        <w:pStyle w:val="a3"/>
        <w:spacing w:afterLines="50" w:line="570" w:lineRule="exact"/>
        <w:jc w:val="center"/>
        <w:rPr>
          <w:rFonts w:ascii="Times New Roman" w:eastAsia="方正黑体_GBK" w:hAnsi="Times New Roman" w:cs="Times New Roman"/>
          <w:snapToGrid w:val="0"/>
        </w:rPr>
      </w:pPr>
      <w:r w:rsidRPr="00E15073">
        <w:rPr>
          <w:rFonts w:ascii="Times New Roman" w:eastAsia="方正黑体_GBK" w:hAnsi="Times New Roman" w:cs="Times New Roman" w:hint="eastAsia"/>
          <w:snapToGrid w:val="0"/>
        </w:rPr>
        <w:lastRenderedPageBreak/>
        <w:t>区卫</w:t>
      </w:r>
      <w:proofErr w:type="gramStart"/>
      <w:r w:rsidRPr="00E15073">
        <w:rPr>
          <w:rFonts w:ascii="Times New Roman" w:eastAsia="方正黑体_GBK" w:hAnsi="Times New Roman" w:cs="Times New Roman" w:hint="eastAsia"/>
          <w:snapToGrid w:val="0"/>
        </w:rPr>
        <w:t>健委跨</w:t>
      </w:r>
      <w:proofErr w:type="gramEnd"/>
      <w:r w:rsidRPr="00E15073">
        <w:rPr>
          <w:rFonts w:ascii="Times New Roman" w:eastAsia="方正黑体_GBK" w:hAnsi="Times New Roman" w:cs="Times New Roman" w:hint="eastAsia"/>
          <w:snapToGrid w:val="0"/>
        </w:rPr>
        <w:t>部门联合（综合查一次）监管计划</w:t>
      </w:r>
    </w:p>
    <w:tbl>
      <w:tblPr>
        <w:tblStyle w:val="a6"/>
        <w:tblW w:w="5168" w:type="pct"/>
        <w:jc w:val="center"/>
        <w:tblLook w:val="04A0"/>
      </w:tblPr>
      <w:tblGrid>
        <w:gridCol w:w="571"/>
        <w:gridCol w:w="923"/>
        <w:gridCol w:w="918"/>
        <w:gridCol w:w="581"/>
        <w:gridCol w:w="918"/>
        <w:gridCol w:w="4188"/>
        <w:gridCol w:w="526"/>
        <w:gridCol w:w="1107"/>
        <w:gridCol w:w="1054"/>
        <w:gridCol w:w="1279"/>
        <w:gridCol w:w="848"/>
        <w:gridCol w:w="993"/>
      </w:tblGrid>
      <w:tr w:rsidR="00570626" w:rsidTr="001064BB">
        <w:trPr>
          <w:trHeight w:val="830"/>
          <w:tblHeader/>
          <w:jc w:val="center"/>
        </w:trPr>
        <w:tc>
          <w:tcPr>
            <w:tcW w:w="205"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32"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330"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领域</w:t>
            </w:r>
          </w:p>
        </w:tc>
        <w:tc>
          <w:tcPr>
            <w:tcW w:w="2045" w:type="pct"/>
            <w:gridSpan w:val="3"/>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189" w:type="pct"/>
            <w:tcBorders>
              <w:righ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398" w:type="pct"/>
            <w:tcBorders>
              <w:lef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379"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460" w:type="pct"/>
            <w:tcBorders>
              <w:righ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305" w:type="pct"/>
            <w:tcBorders>
              <w:lef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层级</w:t>
            </w:r>
          </w:p>
        </w:tc>
        <w:tc>
          <w:tcPr>
            <w:tcW w:w="357" w:type="pct"/>
            <w:tcBorders>
              <w:left w:val="single" w:sz="4" w:space="0" w:color="auto"/>
            </w:tcBorders>
            <w:vAlign w:val="center"/>
          </w:tcPr>
          <w:p w:rsidR="00E87453"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w:t>
            </w:r>
          </w:p>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时间</w:t>
            </w:r>
          </w:p>
        </w:tc>
      </w:tr>
      <w:tr w:rsidR="00570626" w:rsidTr="001064BB">
        <w:trPr>
          <w:jc w:val="center"/>
        </w:trPr>
        <w:tc>
          <w:tcPr>
            <w:tcW w:w="205"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1</w:t>
            </w:r>
          </w:p>
        </w:tc>
        <w:tc>
          <w:tcPr>
            <w:tcW w:w="332"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2025年医疗机构联合检查</w:t>
            </w:r>
          </w:p>
        </w:tc>
        <w:tc>
          <w:tcPr>
            <w:tcW w:w="330"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医疗</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卫生</w:t>
            </w:r>
          </w:p>
        </w:tc>
        <w:tc>
          <w:tcPr>
            <w:tcW w:w="20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330" w:type="pct"/>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区卫</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健委</w:t>
            </w:r>
            <w:proofErr w:type="gramEnd"/>
          </w:p>
        </w:tc>
        <w:tc>
          <w:tcPr>
            <w:tcW w:w="1506" w:type="pct"/>
            <w:tcBorders>
              <w:bottom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医疗废物处置的行政检查、对医师执业的行政检查、对护士执业活动的行政检查、对医疗技术临床应用的行政检查、对临床用血管理情况的行政检查、对医疗机构设置和执业的行政检查、对麻醉药品和精神药品管理符合要求的行政检查、对医疗机构抗菌药物临床应用的行政检查、对放射诊疗机构的行政检查、对精神卫生工作的行政检查、对医疗器械使用情况的行政检查、对涉及人的生物医学研究伦理工作的行政检查。</w:t>
            </w:r>
          </w:p>
        </w:tc>
        <w:tc>
          <w:tcPr>
            <w:tcW w:w="189" w:type="pct"/>
            <w:tcBorders>
              <w:bottom w:val="single" w:sz="4" w:space="0" w:color="auto"/>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98" w:type="pct"/>
            <w:tcBorders>
              <w:left w:val="single" w:sz="4" w:space="0" w:color="auto"/>
            </w:tcBorders>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监督二科</w:t>
            </w:r>
          </w:p>
        </w:tc>
        <w:tc>
          <w:tcPr>
            <w:tcW w:w="379" w:type="pct"/>
            <w:vMerge w:val="restar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医疗机构</w:t>
            </w:r>
          </w:p>
        </w:tc>
        <w:tc>
          <w:tcPr>
            <w:tcW w:w="460" w:type="pct"/>
            <w:vMerge w:val="restar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1%（5户）</w:t>
            </w:r>
          </w:p>
        </w:tc>
        <w:tc>
          <w:tcPr>
            <w:tcW w:w="305"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57" w:type="pct"/>
            <w:vMerge w:val="restart"/>
            <w:tcBorders>
              <w:left w:val="single" w:sz="4" w:space="0" w:color="auto"/>
            </w:tcBorders>
            <w:vAlign w:val="center"/>
          </w:tcPr>
          <w:p w:rsidR="00570626" w:rsidRDefault="007961EE">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E87453">
              <w:rPr>
                <w:rFonts w:ascii="仿宋" w:eastAsia="仿宋" w:hAnsi="仿宋" w:cs="Times New Roman" w:hint="eastAsia"/>
                <w:snapToGrid w:val="0"/>
                <w:sz w:val="24"/>
                <w:szCs w:val="24"/>
              </w:rPr>
              <w:t>-10月</w:t>
            </w:r>
          </w:p>
        </w:tc>
      </w:tr>
      <w:tr w:rsidR="00570626" w:rsidTr="001064BB">
        <w:trPr>
          <w:trHeight w:val="197"/>
          <w:jc w:val="center"/>
        </w:trPr>
        <w:tc>
          <w:tcPr>
            <w:tcW w:w="205"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32"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30"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0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330" w:type="pct"/>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1506"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对医疗器械使用质量的行政检查。</w:t>
            </w:r>
          </w:p>
        </w:tc>
        <w:tc>
          <w:tcPr>
            <w:tcW w:w="18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98"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药械科</w:t>
            </w:r>
          </w:p>
        </w:tc>
        <w:tc>
          <w:tcPr>
            <w:tcW w:w="379"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60"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05"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57"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1064BB">
        <w:trPr>
          <w:trHeight w:val="980"/>
          <w:jc w:val="center"/>
        </w:trPr>
        <w:tc>
          <w:tcPr>
            <w:tcW w:w="205"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p>
        </w:tc>
        <w:tc>
          <w:tcPr>
            <w:tcW w:w="332"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2025年公共场所联合检</w:t>
            </w:r>
            <w:r>
              <w:rPr>
                <w:rFonts w:ascii="仿宋" w:eastAsia="仿宋" w:hAnsi="仿宋" w:cs="Times New Roman"/>
                <w:snapToGrid w:val="0"/>
                <w:sz w:val="24"/>
                <w:szCs w:val="24"/>
              </w:rPr>
              <w:t>查</w:t>
            </w:r>
          </w:p>
        </w:tc>
        <w:tc>
          <w:tcPr>
            <w:tcW w:w="330"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公共</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场所</w:t>
            </w:r>
          </w:p>
        </w:tc>
        <w:tc>
          <w:tcPr>
            <w:tcW w:w="20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330" w:type="pct"/>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区卫</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健委</w:t>
            </w:r>
            <w:proofErr w:type="gramEnd"/>
          </w:p>
        </w:tc>
        <w:tc>
          <w:tcPr>
            <w:tcW w:w="1506" w:type="pct"/>
            <w:tcBorders>
              <w:bottom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对顾客用品用具、空气、水质以及中央空调通风系统卫生质量的行政检查、对公共场所卫生管理的行政检查。</w:t>
            </w:r>
          </w:p>
        </w:tc>
        <w:tc>
          <w:tcPr>
            <w:tcW w:w="18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98" w:type="pct"/>
            <w:tcBorders>
              <w:left w:val="single" w:sz="4" w:space="0" w:color="auto"/>
            </w:tcBorders>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监督</w:t>
            </w:r>
            <w:proofErr w:type="gramStart"/>
            <w:r>
              <w:rPr>
                <w:rFonts w:ascii="仿宋" w:eastAsia="仿宋" w:hAnsi="仿宋" w:cs="Times New Roman" w:hint="eastAsia"/>
                <w:snapToGrid w:val="0"/>
                <w:sz w:val="24"/>
                <w:szCs w:val="24"/>
              </w:rPr>
              <w:t>一</w:t>
            </w:r>
            <w:proofErr w:type="gramEnd"/>
            <w:r>
              <w:rPr>
                <w:rFonts w:ascii="仿宋" w:eastAsia="仿宋" w:hAnsi="仿宋" w:cs="Times New Roman" w:hint="eastAsia"/>
                <w:snapToGrid w:val="0"/>
                <w:sz w:val="24"/>
                <w:szCs w:val="24"/>
              </w:rPr>
              <w:t>科</w:t>
            </w:r>
          </w:p>
        </w:tc>
        <w:tc>
          <w:tcPr>
            <w:tcW w:w="379" w:type="pct"/>
            <w:vMerge w:val="restar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宾馆</w:t>
            </w:r>
          </w:p>
        </w:tc>
        <w:tc>
          <w:tcPr>
            <w:tcW w:w="460" w:type="pct"/>
            <w:vMerge w:val="restar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5%（5</w:t>
            </w:r>
            <w:r w:rsidR="001064BB">
              <w:rPr>
                <w:rFonts w:ascii="仿宋" w:eastAsia="仿宋" w:hAnsi="仿宋" w:cs="Times New Roman" w:hint="eastAsia"/>
                <w:snapToGrid w:val="0"/>
                <w:sz w:val="24"/>
                <w:szCs w:val="24"/>
              </w:rPr>
              <w:t>户</w:t>
            </w:r>
            <w:r>
              <w:rPr>
                <w:rFonts w:ascii="仿宋" w:eastAsia="仿宋" w:hAnsi="仿宋" w:cs="Times New Roman" w:hint="eastAsia"/>
                <w:snapToGrid w:val="0"/>
                <w:sz w:val="24"/>
                <w:szCs w:val="24"/>
              </w:rPr>
              <w:t>）</w:t>
            </w:r>
          </w:p>
        </w:tc>
        <w:tc>
          <w:tcPr>
            <w:tcW w:w="305"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57" w:type="pct"/>
            <w:vMerge w:val="restart"/>
            <w:tcBorders>
              <w:left w:val="single" w:sz="4" w:space="0" w:color="auto"/>
            </w:tcBorders>
            <w:vAlign w:val="center"/>
          </w:tcPr>
          <w:p w:rsidR="00570626" w:rsidRDefault="007961EE">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E87453">
              <w:rPr>
                <w:rFonts w:ascii="仿宋" w:eastAsia="仿宋" w:hAnsi="仿宋" w:cs="Times New Roman" w:hint="eastAsia"/>
                <w:snapToGrid w:val="0"/>
                <w:sz w:val="24"/>
                <w:szCs w:val="24"/>
              </w:rPr>
              <w:t>-10月</w:t>
            </w:r>
          </w:p>
        </w:tc>
      </w:tr>
      <w:tr w:rsidR="00570626" w:rsidTr="001064BB">
        <w:trPr>
          <w:trHeight w:val="895"/>
          <w:jc w:val="center"/>
        </w:trPr>
        <w:tc>
          <w:tcPr>
            <w:tcW w:w="205"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32"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30"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0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330" w:type="pct"/>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1506" w:type="pct"/>
            <w:tcBorders>
              <w:bottom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住所（经营场所）或驻在场所的检查</w:t>
            </w:r>
          </w:p>
          <w:p w:rsidR="00570626" w:rsidRDefault="00570626">
            <w:pPr>
              <w:pStyle w:val="a3"/>
              <w:spacing w:line="400" w:lineRule="exact"/>
              <w:ind w:rightChars="-55" w:right="-115"/>
              <w:jc w:val="both"/>
              <w:rPr>
                <w:rFonts w:ascii="仿宋" w:eastAsia="仿宋" w:hAnsi="仿宋" w:cs="Times New Roman"/>
                <w:snapToGrid w:val="0"/>
                <w:sz w:val="24"/>
                <w:szCs w:val="24"/>
              </w:rPr>
            </w:pPr>
          </w:p>
        </w:tc>
        <w:tc>
          <w:tcPr>
            <w:tcW w:w="189" w:type="pct"/>
            <w:tcBorders>
              <w:bottom w:val="single" w:sz="4" w:space="0" w:color="auto"/>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98" w:type="pct"/>
            <w:tcBorders>
              <w:left w:val="single" w:sz="4" w:space="0" w:color="auto"/>
            </w:tcBorders>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企管科</w:t>
            </w:r>
          </w:p>
        </w:tc>
        <w:tc>
          <w:tcPr>
            <w:tcW w:w="379" w:type="pct"/>
            <w:vMerge/>
            <w:shd w:val="clear" w:color="auto" w:fill="auto"/>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60"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05"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57"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1064BB">
        <w:trPr>
          <w:jc w:val="center"/>
        </w:trPr>
        <w:tc>
          <w:tcPr>
            <w:tcW w:w="205"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3</w:t>
            </w:r>
          </w:p>
        </w:tc>
        <w:tc>
          <w:tcPr>
            <w:tcW w:w="332"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2025年疾病预防控制机构、预防接种单位联合检查</w:t>
            </w:r>
          </w:p>
        </w:tc>
        <w:tc>
          <w:tcPr>
            <w:tcW w:w="330"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医疗</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卫生</w:t>
            </w:r>
          </w:p>
        </w:tc>
        <w:tc>
          <w:tcPr>
            <w:tcW w:w="20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330" w:type="pct"/>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区卫</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健委</w:t>
            </w:r>
            <w:proofErr w:type="gramEnd"/>
          </w:p>
        </w:tc>
        <w:tc>
          <w:tcPr>
            <w:tcW w:w="1506" w:type="pct"/>
            <w:tcBorders>
              <w:bottom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对疾病预防控制机构、医疗机构传染病防控工作的行政检查、对预防接种管理情况的行政检查、对病原微生物实验室生物安全管理的行政检查</w:t>
            </w:r>
          </w:p>
        </w:tc>
        <w:tc>
          <w:tcPr>
            <w:tcW w:w="189" w:type="pct"/>
            <w:tcBorders>
              <w:bottom w:val="single" w:sz="4" w:space="0" w:color="auto"/>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98" w:type="pct"/>
            <w:tcBorders>
              <w:left w:val="single" w:sz="4" w:space="0" w:color="auto"/>
            </w:tcBorders>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监督三科</w:t>
            </w:r>
          </w:p>
        </w:tc>
        <w:tc>
          <w:tcPr>
            <w:tcW w:w="379" w:type="pct"/>
            <w:vMerge w:val="restar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疾病预防控制机构、预防接种单位</w:t>
            </w:r>
          </w:p>
        </w:tc>
        <w:tc>
          <w:tcPr>
            <w:tcW w:w="460" w:type="pct"/>
            <w:vMerge w:val="restar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7%（2户）</w:t>
            </w:r>
          </w:p>
        </w:tc>
        <w:tc>
          <w:tcPr>
            <w:tcW w:w="305"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57" w:type="pct"/>
            <w:vMerge w:val="restart"/>
            <w:tcBorders>
              <w:left w:val="single" w:sz="4" w:space="0" w:color="auto"/>
            </w:tcBorders>
            <w:vAlign w:val="center"/>
          </w:tcPr>
          <w:p w:rsidR="00570626" w:rsidRDefault="007961EE">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E87453">
              <w:rPr>
                <w:rFonts w:ascii="仿宋" w:eastAsia="仿宋" w:hAnsi="仿宋" w:cs="Times New Roman" w:hint="eastAsia"/>
                <w:snapToGrid w:val="0"/>
                <w:sz w:val="24"/>
                <w:szCs w:val="24"/>
              </w:rPr>
              <w:t>-10月</w:t>
            </w:r>
          </w:p>
        </w:tc>
      </w:tr>
      <w:tr w:rsidR="00570626" w:rsidTr="001064BB">
        <w:trPr>
          <w:trHeight w:val="197"/>
          <w:jc w:val="center"/>
        </w:trPr>
        <w:tc>
          <w:tcPr>
            <w:tcW w:w="205"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32"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30"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0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330"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区生态环境局</w:t>
            </w:r>
          </w:p>
        </w:tc>
        <w:tc>
          <w:tcPr>
            <w:tcW w:w="1506"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对危险废物产生、收集、贮存、处置经营活动的单位的行政检查</w:t>
            </w:r>
          </w:p>
        </w:tc>
        <w:tc>
          <w:tcPr>
            <w:tcW w:w="18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98"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执法局</w:t>
            </w:r>
          </w:p>
        </w:tc>
        <w:tc>
          <w:tcPr>
            <w:tcW w:w="379"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60"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05"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57"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1064BB">
        <w:trPr>
          <w:trHeight w:val="895"/>
          <w:jc w:val="center"/>
        </w:trPr>
        <w:tc>
          <w:tcPr>
            <w:tcW w:w="205"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p>
        </w:tc>
        <w:tc>
          <w:tcPr>
            <w:tcW w:w="332"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2025年母婴保健提供技术服务机构联合检查</w:t>
            </w:r>
          </w:p>
        </w:tc>
        <w:tc>
          <w:tcPr>
            <w:tcW w:w="330"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医疗</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卫生</w:t>
            </w:r>
          </w:p>
        </w:tc>
        <w:tc>
          <w:tcPr>
            <w:tcW w:w="20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330" w:type="pct"/>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区卫</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健委</w:t>
            </w:r>
            <w:proofErr w:type="gramEnd"/>
          </w:p>
        </w:tc>
        <w:tc>
          <w:tcPr>
            <w:tcW w:w="1506" w:type="pct"/>
            <w:tcBorders>
              <w:bottom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对母婴保健专项技术服务的行政检查、对人类辅助生殖技术与人类精子库的行政检查。</w:t>
            </w:r>
          </w:p>
        </w:tc>
        <w:tc>
          <w:tcPr>
            <w:tcW w:w="18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98" w:type="pct"/>
            <w:tcBorders>
              <w:left w:val="single" w:sz="4" w:space="0" w:color="auto"/>
            </w:tcBorders>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监督二科</w:t>
            </w:r>
          </w:p>
        </w:tc>
        <w:tc>
          <w:tcPr>
            <w:tcW w:w="379" w:type="pct"/>
            <w:vMerge w:val="restar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提供母婴保健技术的医疗机构</w:t>
            </w:r>
          </w:p>
        </w:tc>
        <w:tc>
          <w:tcPr>
            <w:tcW w:w="460" w:type="pct"/>
            <w:vMerge w:val="restart"/>
            <w:tcBorders>
              <w:right w:val="single" w:sz="4" w:space="0" w:color="auto"/>
            </w:tcBorders>
            <w:vAlign w:val="center"/>
          </w:tcPr>
          <w:p w:rsidR="00570626" w:rsidRDefault="007961EE">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14</w:t>
            </w:r>
            <w:r w:rsidR="0071712F">
              <w:rPr>
                <w:rFonts w:ascii="仿宋" w:eastAsia="仿宋" w:hAnsi="仿宋" w:cs="Times New Roman" w:hint="eastAsia"/>
                <w:snapToGrid w:val="0"/>
                <w:sz w:val="24"/>
                <w:szCs w:val="24"/>
              </w:rPr>
              <w:t>%（3户））</w:t>
            </w:r>
          </w:p>
        </w:tc>
        <w:tc>
          <w:tcPr>
            <w:tcW w:w="305"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57" w:type="pct"/>
            <w:vMerge w:val="restart"/>
            <w:tcBorders>
              <w:left w:val="single" w:sz="4" w:space="0" w:color="auto"/>
            </w:tcBorders>
            <w:vAlign w:val="center"/>
          </w:tcPr>
          <w:p w:rsidR="00570626" w:rsidRDefault="007961EE">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E87453">
              <w:rPr>
                <w:rFonts w:ascii="仿宋" w:eastAsia="仿宋" w:hAnsi="仿宋" w:cs="Times New Roman" w:hint="eastAsia"/>
                <w:snapToGrid w:val="0"/>
                <w:sz w:val="24"/>
                <w:szCs w:val="24"/>
              </w:rPr>
              <w:t>-10月</w:t>
            </w:r>
          </w:p>
        </w:tc>
      </w:tr>
      <w:tr w:rsidR="00570626" w:rsidTr="001064BB">
        <w:trPr>
          <w:trHeight w:val="895"/>
          <w:jc w:val="center"/>
        </w:trPr>
        <w:tc>
          <w:tcPr>
            <w:tcW w:w="205"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32"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30"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0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330" w:type="pct"/>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1506"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对医疗器械使用质量的行政检查</w:t>
            </w:r>
          </w:p>
        </w:tc>
        <w:tc>
          <w:tcPr>
            <w:tcW w:w="18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98" w:type="pct"/>
            <w:tcBorders>
              <w:left w:val="single" w:sz="4" w:space="0" w:color="auto"/>
            </w:tcBorders>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药械</w:t>
            </w:r>
            <w:r>
              <w:rPr>
                <w:rFonts w:ascii="仿宋" w:eastAsia="仿宋" w:hAnsi="仿宋" w:cs="Times New Roman"/>
                <w:snapToGrid w:val="0"/>
                <w:sz w:val="24"/>
                <w:szCs w:val="24"/>
              </w:rPr>
              <w:t>科</w:t>
            </w:r>
          </w:p>
        </w:tc>
        <w:tc>
          <w:tcPr>
            <w:tcW w:w="379" w:type="pct"/>
            <w:vMerge/>
            <w:shd w:val="clear" w:color="auto" w:fill="auto"/>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60"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05"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57"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bl>
    <w:p w:rsidR="00570626" w:rsidRDefault="00570626">
      <w:pPr>
        <w:spacing w:line="600" w:lineRule="exact"/>
        <w:rPr>
          <w:rFonts w:ascii="仿宋" w:eastAsia="仿宋" w:hAnsi="仿宋" w:cs="仿宋_GB2312"/>
          <w:snapToGrid w:val="0"/>
          <w:kern w:val="0"/>
          <w:sz w:val="24"/>
          <w:szCs w:val="24"/>
        </w:rPr>
      </w:pPr>
    </w:p>
    <w:p w:rsidR="00D27FE4" w:rsidRDefault="00D27FE4" w:rsidP="006D287E">
      <w:pPr>
        <w:pStyle w:val="a3"/>
        <w:spacing w:afterLines="50" w:line="570" w:lineRule="exact"/>
        <w:jc w:val="center"/>
        <w:rPr>
          <w:rFonts w:ascii="Times New Roman" w:eastAsia="方正黑体_GBK" w:hAnsi="Times New Roman" w:cs="Times New Roman"/>
          <w:snapToGrid w:val="0"/>
        </w:rPr>
      </w:pPr>
    </w:p>
    <w:p w:rsidR="00D27FE4" w:rsidRDefault="00D27FE4" w:rsidP="006D287E">
      <w:pPr>
        <w:pStyle w:val="a3"/>
        <w:spacing w:afterLines="50" w:line="570" w:lineRule="exact"/>
        <w:jc w:val="center"/>
        <w:rPr>
          <w:rFonts w:ascii="Times New Roman" w:eastAsia="方正黑体_GBK" w:hAnsi="Times New Roman" w:cs="Times New Roman"/>
          <w:snapToGrid w:val="0"/>
        </w:rPr>
      </w:pPr>
    </w:p>
    <w:p w:rsidR="00D27FE4" w:rsidRDefault="00D27FE4" w:rsidP="006D287E">
      <w:pPr>
        <w:pStyle w:val="a3"/>
        <w:spacing w:afterLines="50" w:line="570" w:lineRule="exact"/>
        <w:jc w:val="center"/>
        <w:rPr>
          <w:rFonts w:ascii="Times New Roman" w:eastAsia="方正黑体_GBK" w:hAnsi="Times New Roman" w:cs="Times New Roman"/>
          <w:snapToGrid w:val="0"/>
        </w:rPr>
      </w:pPr>
    </w:p>
    <w:p w:rsidR="00D27FE4" w:rsidRDefault="00D27FE4" w:rsidP="006D287E">
      <w:pPr>
        <w:pStyle w:val="a3"/>
        <w:spacing w:afterLines="50" w:line="570" w:lineRule="exact"/>
        <w:jc w:val="center"/>
        <w:rPr>
          <w:rFonts w:ascii="Times New Roman" w:eastAsia="方正黑体_GBK" w:hAnsi="Times New Roman" w:cs="Times New Roman"/>
          <w:snapToGrid w:val="0"/>
        </w:rPr>
      </w:pPr>
    </w:p>
    <w:p w:rsidR="00570626" w:rsidRPr="00D27FE4" w:rsidRDefault="0071712F" w:rsidP="006D287E">
      <w:pPr>
        <w:pStyle w:val="a3"/>
        <w:spacing w:afterLines="50" w:line="570" w:lineRule="exact"/>
        <w:jc w:val="center"/>
        <w:rPr>
          <w:rFonts w:ascii="Times New Roman" w:eastAsia="方正黑体_GBK" w:hAnsi="Times New Roman" w:cs="Times New Roman"/>
          <w:snapToGrid w:val="0"/>
        </w:rPr>
      </w:pPr>
      <w:r w:rsidRPr="00E15073">
        <w:rPr>
          <w:rFonts w:ascii="Times New Roman" w:eastAsia="方正黑体_GBK" w:hAnsi="Times New Roman" w:cs="Times New Roman" w:hint="eastAsia"/>
          <w:snapToGrid w:val="0"/>
        </w:rPr>
        <w:lastRenderedPageBreak/>
        <w:t>区</w:t>
      </w:r>
      <w:proofErr w:type="gramStart"/>
      <w:r w:rsidRPr="00E15073">
        <w:rPr>
          <w:rFonts w:ascii="Times New Roman" w:eastAsia="方正黑体_GBK" w:hAnsi="Times New Roman" w:cs="Times New Roman" w:hint="eastAsia"/>
          <w:snapToGrid w:val="0"/>
        </w:rPr>
        <w:t>司法局跨部门</w:t>
      </w:r>
      <w:proofErr w:type="gramEnd"/>
      <w:r w:rsidRPr="00E15073">
        <w:rPr>
          <w:rFonts w:ascii="Times New Roman" w:eastAsia="方正黑体_GBK" w:hAnsi="Times New Roman" w:cs="Times New Roman" w:hint="eastAsia"/>
          <w:snapToGrid w:val="0"/>
        </w:rPr>
        <w:t>联合（综合查一次）监管计划</w:t>
      </w:r>
    </w:p>
    <w:tbl>
      <w:tblPr>
        <w:tblStyle w:val="a6"/>
        <w:tblW w:w="51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9"/>
        <w:gridCol w:w="961"/>
        <w:gridCol w:w="1056"/>
        <w:gridCol w:w="566"/>
        <w:gridCol w:w="656"/>
        <w:gridCol w:w="3541"/>
        <w:gridCol w:w="1049"/>
        <w:gridCol w:w="1049"/>
        <w:gridCol w:w="1091"/>
        <w:gridCol w:w="1242"/>
        <w:gridCol w:w="974"/>
        <w:gridCol w:w="1138"/>
      </w:tblGrid>
      <w:tr w:rsidR="00570626" w:rsidTr="00E87453">
        <w:trPr>
          <w:trHeight w:val="830"/>
          <w:tblHeader/>
          <w:jc w:val="center"/>
        </w:trPr>
        <w:tc>
          <w:tcPr>
            <w:tcW w:w="225"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44"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378"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1707" w:type="pct"/>
            <w:gridSpan w:val="3"/>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376" w:type="pct"/>
            <w:tcBorders>
              <w:righ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376" w:type="pct"/>
            <w:tcBorders>
              <w:lef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391"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445" w:type="pct"/>
            <w:tcBorders>
              <w:righ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349" w:type="pct"/>
            <w:tcBorders>
              <w:left w:val="single" w:sz="4" w:space="0" w:color="auto"/>
            </w:tcBorders>
            <w:vAlign w:val="center"/>
          </w:tcPr>
          <w:p w:rsidR="00E87453"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层级</w:t>
            </w:r>
          </w:p>
        </w:tc>
        <w:tc>
          <w:tcPr>
            <w:tcW w:w="408" w:type="pct"/>
            <w:tcBorders>
              <w:lef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570626" w:rsidTr="00E87453">
        <w:trPr>
          <w:trHeight w:val="1985"/>
          <w:jc w:val="center"/>
        </w:trPr>
        <w:tc>
          <w:tcPr>
            <w:tcW w:w="225"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1</w:t>
            </w:r>
          </w:p>
        </w:tc>
        <w:tc>
          <w:tcPr>
            <w:tcW w:w="344"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律师行业</w:t>
            </w:r>
            <w:r w:rsidR="003357FF">
              <w:rPr>
                <w:rFonts w:ascii="仿宋" w:eastAsia="仿宋" w:hAnsi="仿宋" w:cs="Times New Roman" w:hint="eastAsia"/>
                <w:snapToGrid w:val="0"/>
                <w:sz w:val="24"/>
                <w:szCs w:val="24"/>
              </w:rPr>
              <w:t>联合</w:t>
            </w:r>
            <w:r>
              <w:rPr>
                <w:rFonts w:ascii="仿宋" w:eastAsia="仿宋" w:hAnsi="仿宋" w:cs="Times New Roman" w:hint="eastAsia"/>
                <w:snapToGrid w:val="0"/>
                <w:sz w:val="24"/>
                <w:szCs w:val="24"/>
              </w:rPr>
              <w:t>检查</w:t>
            </w:r>
          </w:p>
        </w:tc>
        <w:tc>
          <w:tcPr>
            <w:tcW w:w="378"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律师行业</w:t>
            </w:r>
          </w:p>
        </w:tc>
        <w:tc>
          <w:tcPr>
            <w:tcW w:w="203"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235"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区司法局</w:t>
            </w:r>
          </w:p>
        </w:tc>
        <w:tc>
          <w:tcPr>
            <w:tcW w:w="1269" w:type="pct"/>
            <w:tcBorders>
              <w:bottom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律师事务所（分所）投诉举报查处、年度考核、规范管理、保持设立条件、变更事项报备、遵守法律法规等情况；对律师投诉举报查处、年度检查考核、遵守执业纪律和职业道德检查等情况的行政检查；卷宗检查</w:t>
            </w:r>
          </w:p>
        </w:tc>
        <w:tc>
          <w:tcPr>
            <w:tcW w:w="376" w:type="pct"/>
            <w:tcBorders>
              <w:bottom w:val="single" w:sz="4" w:space="0" w:color="auto"/>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76"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公证律师管理科</w:t>
            </w:r>
          </w:p>
        </w:tc>
        <w:tc>
          <w:tcPr>
            <w:tcW w:w="391"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区属律师事务所</w:t>
            </w:r>
          </w:p>
        </w:tc>
        <w:tc>
          <w:tcPr>
            <w:tcW w:w="445" w:type="pct"/>
            <w:vMerge w:val="restart"/>
            <w:tcBorders>
              <w:right w:val="single" w:sz="4" w:space="0" w:color="auto"/>
            </w:tcBorders>
            <w:vAlign w:val="center"/>
          </w:tcPr>
          <w:p w:rsidR="00570626" w:rsidRDefault="0071712F" w:rsidP="00BE6F26">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r w:rsidR="00BE6F26">
              <w:rPr>
                <w:rFonts w:ascii="仿宋" w:eastAsia="仿宋" w:hAnsi="仿宋" w:cs="Times New Roman" w:hint="eastAsia"/>
                <w:snapToGrid w:val="0"/>
                <w:sz w:val="24"/>
                <w:szCs w:val="24"/>
              </w:rPr>
              <w:t>4</w:t>
            </w:r>
            <w:r>
              <w:rPr>
                <w:rFonts w:ascii="仿宋" w:eastAsia="仿宋" w:hAnsi="仿宋" w:cs="Times New Roman"/>
                <w:snapToGrid w:val="0"/>
                <w:sz w:val="24"/>
                <w:szCs w:val="24"/>
              </w:rPr>
              <w:t>%（</w:t>
            </w:r>
            <w:r>
              <w:rPr>
                <w:rFonts w:ascii="仿宋" w:eastAsia="仿宋" w:hAnsi="仿宋" w:cs="Times New Roman" w:hint="eastAsia"/>
                <w:snapToGrid w:val="0"/>
                <w:sz w:val="24"/>
                <w:szCs w:val="24"/>
              </w:rPr>
              <w:t>15</w:t>
            </w:r>
            <w:r>
              <w:rPr>
                <w:rFonts w:ascii="仿宋" w:eastAsia="仿宋" w:hAnsi="仿宋" w:cs="Times New Roman"/>
                <w:snapToGrid w:val="0"/>
                <w:sz w:val="24"/>
                <w:szCs w:val="24"/>
              </w:rPr>
              <w:t>户）</w:t>
            </w:r>
          </w:p>
        </w:tc>
        <w:tc>
          <w:tcPr>
            <w:tcW w:w="349"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r>
              <w:rPr>
                <w:rFonts w:ascii="仿宋" w:eastAsia="仿宋" w:hAnsi="仿宋" w:cs="Times New Roman"/>
                <w:snapToGrid w:val="0"/>
                <w:sz w:val="24"/>
                <w:szCs w:val="24"/>
              </w:rPr>
              <w:t>级</w:t>
            </w:r>
          </w:p>
        </w:tc>
        <w:tc>
          <w:tcPr>
            <w:tcW w:w="408" w:type="pct"/>
            <w:vMerge w:val="restart"/>
            <w:tcBorders>
              <w:left w:val="single" w:sz="4" w:space="0" w:color="auto"/>
            </w:tcBorders>
            <w:vAlign w:val="center"/>
          </w:tcPr>
          <w:p w:rsidR="00570626" w:rsidRDefault="00CD6D96">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614CD4">
              <w:rPr>
                <w:rFonts w:ascii="仿宋" w:eastAsia="仿宋" w:hAnsi="仿宋" w:cs="Times New Roman" w:hint="eastAsia"/>
                <w:snapToGrid w:val="0"/>
                <w:sz w:val="24"/>
                <w:szCs w:val="24"/>
              </w:rPr>
              <w:t>-</w:t>
            </w:r>
            <w:r w:rsidR="0071712F">
              <w:rPr>
                <w:rFonts w:ascii="仿宋" w:eastAsia="仿宋" w:hAnsi="仿宋" w:cs="Times New Roman" w:hint="eastAsia"/>
                <w:snapToGrid w:val="0"/>
                <w:sz w:val="24"/>
                <w:szCs w:val="24"/>
              </w:rPr>
              <w:t>10</w:t>
            </w:r>
            <w:r w:rsidR="0071712F">
              <w:rPr>
                <w:rFonts w:ascii="仿宋" w:eastAsia="仿宋" w:hAnsi="仿宋" w:cs="Times New Roman"/>
                <w:snapToGrid w:val="0"/>
                <w:sz w:val="24"/>
                <w:szCs w:val="24"/>
              </w:rPr>
              <w:t>月</w:t>
            </w:r>
          </w:p>
        </w:tc>
      </w:tr>
      <w:tr w:rsidR="00570626" w:rsidTr="00E87453">
        <w:trPr>
          <w:trHeight w:val="1842"/>
          <w:jc w:val="center"/>
        </w:trPr>
        <w:tc>
          <w:tcPr>
            <w:tcW w:w="225"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44"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78"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03"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参与部门</w:t>
            </w:r>
          </w:p>
        </w:tc>
        <w:tc>
          <w:tcPr>
            <w:tcW w:w="235" w:type="pct"/>
            <w:vAlign w:val="center"/>
          </w:tcPr>
          <w:p w:rsidR="00570626" w:rsidRDefault="0071712F" w:rsidP="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区市场局</w:t>
            </w:r>
          </w:p>
        </w:tc>
        <w:tc>
          <w:tcPr>
            <w:tcW w:w="1269"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执行政府定价、政府指导价情况，明码标价情况及其他价格行为的检查</w:t>
            </w:r>
          </w:p>
        </w:tc>
        <w:tc>
          <w:tcPr>
            <w:tcW w:w="376"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76"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价格科</w:t>
            </w:r>
          </w:p>
        </w:tc>
        <w:tc>
          <w:tcPr>
            <w:tcW w:w="391"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45"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49"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08"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bl>
    <w:p w:rsidR="00570626" w:rsidRDefault="00570626">
      <w:pPr>
        <w:rPr>
          <w:rFonts w:ascii="仿宋" w:eastAsia="仿宋" w:hAnsi="仿宋"/>
          <w:sz w:val="24"/>
          <w:szCs w:val="24"/>
        </w:rPr>
      </w:pPr>
    </w:p>
    <w:p w:rsidR="00570626" w:rsidRDefault="00570626">
      <w:pPr>
        <w:spacing w:line="600" w:lineRule="exact"/>
        <w:rPr>
          <w:rFonts w:ascii="仿宋" w:eastAsia="仿宋" w:hAnsi="仿宋" w:cs="Times New Roman"/>
          <w:sz w:val="24"/>
          <w:szCs w:val="24"/>
        </w:rPr>
      </w:pPr>
    </w:p>
    <w:p w:rsidR="00570626" w:rsidRDefault="00570626" w:rsidP="006D287E">
      <w:pPr>
        <w:pStyle w:val="a3"/>
        <w:spacing w:afterLines="50" w:line="570" w:lineRule="exact"/>
        <w:jc w:val="center"/>
        <w:rPr>
          <w:rFonts w:ascii="仿宋" w:eastAsia="仿宋" w:hAnsi="仿宋" w:cs="Times New Roman"/>
          <w:snapToGrid w:val="0"/>
          <w:sz w:val="24"/>
          <w:szCs w:val="24"/>
        </w:rPr>
      </w:pPr>
    </w:p>
    <w:p w:rsidR="00570626" w:rsidRDefault="00570626" w:rsidP="006D287E">
      <w:pPr>
        <w:pStyle w:val="a3"/>
        <w:spacing w:afterLines="50" w:line="570" w:lineRule="exact"/>
        <w:jc w:val="both"/>
        <w:rPr>
          <w:rFonts w:ascii="仿宋" w:eastAsia="仿宋" w:hAnsi="仿宋" w:cs="Times New Roman"/>
          <w:snapToGrid w:val="0"/>
          <w:sz w:val="24"/>
          <w:szCs w:val="24"/>
        </w:rPr>
      </w:pPr>
    </w:p>
    <w:p w:rsidR="00570626" w:rsidRPr="006C0253" w:rsidRDefault="0071712F" w:rsidP="006D287E">
      <w:pPr>
        <w:pStyle w:val="a3"/>
        <w:spacing w:afterLines="50" w:line="570" w:lineRule="exact"/>
        <w:jc w:val="center"/>
        <w:rPr>
          <w:rFonts w:ascii="Times New Roman" w:eastAsia="方正黑体_GBK" w:hAnsi="Times New Roman" w:cs="Times New Roman"/>
          <w:snapToGrid w:val="0"/>
        </w:rPr>
      </w:pPr>
      <w:r w:rsidRPr="00E15073">
        <w:rPr>
          <w:rFonts w:ascii="Times New Roman" w:eastAsia="方正黑体_GBK" w:hAnsi="Times New Roman" w:cs="Times New Roman" w:hint="eastAsia"/>
          <w:snapToGrid w:val="0"/>
        </w:rPr>
        <w:lastRenderedPageBreak/>
        <w:t>区民</w:t>
      </w:r>
      <w:proofErr w:type="gramStart"/>
      <w:r w:rsidRPr="00E15073">
        <w:rPr>
          <w:rFonts w:ascii="Times New Roman" w:eastAsia="方正黑体_GBK" w:hAnsi="Times New Roman" w:cs="Times New Roman" w:hint="eastAsia"/>
          <w:snapToGrid w:val="0"/>
        </w:rPr>
        <w:t>宗局跨</w:t>
      </w:r>
      <w:proofErr w:type="gramEnd"/>
      <w:r w:rsidRPr="00E15073">
        <w:rPr>
          <w:rFonts w:ascii="Times New Roman" w:eastAsia="方正黑体_GBK" w:hAnsi="Times New Roman" w:cs="Times New Roman" w:hint="eastAsia"/>
          <w:snapToGrid w:val="0"/>
        </w:rPr>
        <w:t>部门联合（综合查一次）监管计划</w:t>
      </w:r>
    </w:p>
    <w:tbl>
      <w:tblPr>
        <w:tblStyle w:val="a6"/>
        <w:tblW w:w="5069" w:type="pct"/>
        <w:jc w:val="center"/>
        <w:tblLook w:val="04A0"/>
      </w:tblPr>
      <w:tblGrid>
        <w:gridCol w:w="599"/>
        <w:gridCol w:w="1345"/>
        <w:gridCol w:w="592"/>
        <w:gridCol w:w="696"/>
        <w:gridCol w:w="837"/>
        <w:gridCol w:w="3143"/>
        <w:gridCol w:w="1135"/>
        <w:gridCol w:w="974"/>
        <w:gridCol w:w="1380"/>
        <w:gridCol w:w="988"/>
        <w:gridCol w:w="944"/>
        <w:gridCol w:w="1007"/>
      </w:tblGrid>
      <w:tr w:rsidR="00570626">
        <w:trPr>
          <w:trHeight w:val="830"/>
          <w:tblHeader/>
          <w:jc w:val="center"/>
        </w:trPr>
        <w:tc>
          <w:tcPr>
            <w:tcW w:w="220"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493"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217"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1714" w:type="pct"/>
            <w:gridSpan w:val="3"/>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416" w:type="pct"/>
            <w:tcBorders>
              <w:righ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357" w:type="pct"/>
            <w:tcBorders>
              <w:lef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506"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362" w:type="pct"/>
            <w:tcBorders>
              <w:righ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346" w:type="pct"/>
            <w:tcBorders>
              <w:lef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369" w:type="pct"/>
            <w:tcBorders>
              <w:lef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570626">
        <w:trPr>
          <w:trHeight w:val="824"/>
          <w:jc w:val="center"/>
        </w:trPr>
        <w:tc>
          <w:tcPr>
            <w:tcW w:w="220"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1</w:t>
            </w:r>
          </w:p>
        </w:tc>
        <w:tc>
          <w:tcPr>
            <w:tcW w:w="493" w:type="pct"/>
            <w:vMerge w:val="restart"/>
            <w:vAlign w:val="center"/>
          </w:tcPr>
          <w:p w:rsidR="00570626" w:rsidRDefault="0071712F" w:rsidP="00E80142">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对宗教团体内部管理及履职情况的联合检查</w:t>
            </w:r>
          </w:p>
        </w:tc>
        <w:tc>
          <w:tcPr>
            <w:tcW w:w="217"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宗教团体</w:t>
            </w:r>
          </w:p>
        </w:tc>
        <w:tc>
          <w:tcPr>
            <w:tcW w:w="255" w:type="pct"/>
            <w:tcBorders>
              <w:right w:val="single" w:sz="4" w:space="0" w:color="auto"/>
            </w:tcBorders>
            <w:vAlign w:val="center"/>
          </w:tcPr>
          <w:p w:rsidR="00E8745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部门</w:t>
            </w:r>
          </w:p>
        </w:tc>
        <w:tc>
          <w:tcPr>
            <w:tcW w:w="307" w:type="pct"/>
            <w:vAlign w:val="center"/>
          </w:tcPr>
          <w:p w:rsidR="00BB0E3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区民</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宗局</w:t>
            </w:r>
            <w:proofErr w:type="gramEnd"/>
          </w:p>
        </w:tc>
        <w:tc>
          <w:tcPr>
            <w:tcW w:w="1152" w:type="pct"/>
            <w:tcBorders>
              <w:bottom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对宗教团体内部管理及履职情况的检查。</w:t>
            </w:r>
          </w:p>
        </w:tc>
        <w:tc>
          <w:tcPr>
            <w:tcW w:w="416" w:type="pct"/>
            <w:tcBorders>
              <w:bottom w:val="single" w:sz="4" w:space="0" w:color="auto"/>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57"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办公室</w:t>
            </w:r>
          </w:p>
        </w:tc>
        <w:tc>
          <w:tcPr>
            <w:tcW w:w="506"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宗教团体</w:t>
            </w:r>
          </w:p>
        </w:tc>
        <w:tc>
          <w:tcPr>
            <w:tcW w:w="362" w:type="pct"/>
            <w:vMerge w:val="restar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100%（1家）</w:t>
            </w:r>
          </w:p>
        </w:tc>
        <w:tc>
          <w:tcPr>
            <w:tcW w:w="346"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69" w:type="pct"/>
            <w:vMerge w:val="restart"/>
            <w:tcBorders>
              <w:left w:val="single" w:sz="4" w:space="0" w:color="auto"/>
            </w:tcBorders>
            <w:vAlign w:val="center"/>
          </w:tcPr>
          <w:p w:rsidR="00570626" w:rsidRDefault="00A6674D" w:rsidP="00CD6D96">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CD6D96">
              <w:rPr>
                <w:rFonts w:ascii="仿宋" w:eastAsia="仿宋" w:hAnsi="仿宋" w:cs="Times New Roman" w:hint="eastAsia"/>
                <w:snapToGrid w:val="0"/>
                <w:sz w:val="24"/>
                <w:szCs w:val="24"/>
              </w:rPr>
              <w:t>9</w:t>
            </w:r>
            <w:r w:rsidR="0071712F">
              <w:rPr>
                <w:rFonts w:ascii="仿宋" w:eastAsia="仿宋" w:hAnsi="仿宋" w:cs="Times New Roman"/>
                <w:snapToGrid w:val="0"/>
                <w:sz w:val="24"/>
                <w:szCs w:val="24"/>
              </w:rPr>
              <w:t>月</w:t>
            </w:r>
          </w:p>
        </w:tc>
      </w:tr>
      <w:tr w:rsidR="00570626">
        <w:trPr>
          <w:trHeight w:val="1135"/>
          <w:jc w:val="center"/>
        </w:trPr>
        <w:tc>
          <w:tcPr>
            <w:tcW w:w="220"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93"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1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55" w:type="pct"/>
            <w:tcBorders>
              <w:right w:val="single" w:sz="4" w:space="0" w:color="auto"/>
            </w:tcBorders>
            <w:vAlign w:val="center"/>
          </w:tcPr>
          <w:p w:rsidR="00E8745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参与</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部门</w:t>
            </w:r>
          </w:p>
        </w:tc>
        <w:tc>
          <w:tcPr>
            <w:tcW w:w="307" w:type="pct"/>
            <w:vAlign w:val="center"/>
          </w:tcPr>
          <w:p w:rsidR="00BB0E3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区民</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政局</w:t>
            </w:r>
          </w:p>
        </w:tc>
        <w:tc>
          <w:tcPr>
            <w:tcW w:w="1152"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w:t>
            </w:r>
            <w:r w:rsidR="0010181A">
              <w:rPr>
                <w:rFonts w:ascii="仿宋" w:eastAsia="仿宋" w:hAnsi="仿宋" w:cs="Times New Roman" w:hint="eastAsia"/>
                <w:snapToGrid w:val="0"/>
                <w:sz w:val="24"/>
                <w:szCs w:val="24"/>
              </w:rPr>
              <w:t>社会组织依法开展活动情况的行政检查</w:t>
            </w:r>
          </w:p>
        </w:tc>
        <w:tc>
          <w:tcPr>
            <w:tcW w:w="416"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57" w:type="pct"/>
            <w:tcBorders>
              <w:left w:val="single" w:sz="4" w:space="0" w:color="auto"/>
            </w:tcBorders>
            <w:vAlign w:val="center"/>
          </w:tcPr>
          <w:p w:rsidR="00570626" w:rsidRDefault="006F3705">
            <w:pPr>
              <w:pStyle w:val="a3"/>
              <w:spacing w:line="400" w:lineRule="exact"/>
              <w:ind w:leftChars="-67" w:left="-141" w:rightChars="-55" w:right="-115"/>
              <w:jc w:val="center"/>
              <w:rPr>
                <w:rFonts w:ascii="仿宋" w:eastAsia="仿宋" w:hAnsi="仿宋" w:cs="Times New Roman"/>
                <w:snapToGrid w:val="0"/>
                <w:sz w:val="24"/>
                <w:szCs w:val="24"/>
              </w:rPr>
            </w:pPr>
            <w:r w:rsidRPr="002E3A2E">
              <w:rPr>
                <w:rFonts w:ascii="仿宋" w:eastAsia="仿宋" w:hAnsi="仿宋" w:cs="Times New Roman" w:hint="eastAsia"/>
                <w:snapToGrid w:val="0"/>
                <w:sz w:val="24"/>
                <w:szCs w:val="24"/>
              </w:rPr>
              <w:t>基层综合科</w:t>
            </w:r>
          </w:p>
        </w:tc>
        <w:tc>
          <w:tcPr>
            <w:tcW w:w="506"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62"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46"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69"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trPr>
          <w:trHeight w:val="197"/>
          <w:jc w:val="center"/>
        </w:trPr>
        <w:tc>
          <w:tcPr>
            <w:tcW w:w="220"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p>
        </w:tc>
        <w:tc>
          <w:tcPr>
            <w:tcW w:w="493" w:type="pct"/>
            <w:vMerge w:val="restart"/>
            <w:vAlign w:val="center"/>
          </w:tcPr>
          <w:p w:rsidR="00570626" w:rsidRDefault="0071712F" w:rsidP="00E80142">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对宗教活动场所的联合检查</w:t>
            </w:r>
          </w:p>
        </w:tc>
        <w:tc>
          <w:tcPr>
            <w:tcW w:w="217"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宗教活动场所</w:t>
            </w:r>
          </w:p>
        </w:tc>
        <w:tc>
          <w:tcPr>
            <w:tcW w:w="255" w:type="pct"/>
            <w:tcBorders>
              <w:right w:val="single" w:sz="4" w:space="0" w:color="auto"/>
            </w:tcBorders>
            <w:vAlign w:val="center"/>
          </w:tcPr>
          <w:p w:rsidR="00E8745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307" w:type="pct"/>
            <w:vAlign w:val="center"/>
          </w:tcPr>
          <w:p w:rsidR="00BB0E3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区民</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宗局</w:t>
            </w:r>
            <w:proofErr w:type="gramEnd"/>
          </w:p>
        </w:tc>
        <w:tc>
          <w:tcPr>
            <w:tcW w:w="1152"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对互联网宗教信息服务的检查,对宗教活动场所内部管理和举办活动情况的行政检查，对宗教教职人员履职情况的行政检查，对宗教活动场所内出版物的行政检查。</w:t>
            </w:r>
          </w:p>
        </w:tc>
        <w:tc>
          <w:tcPr>
            <w:tcW w:w="416"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57"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办公室</w:t>
            </w:r>
          </w:p>
        </w:tc>
        <w:tc>
          <w:tcPr>
            <w:tcW w:w="506"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宗教教职人员、宗教活动场所</w:t>
            </w:r>
          </w:p>
        </w:tc>
        <w:tc>
          <w:tcPr>
            <w:tcW w:w="362" w:type="pct"/>
            <w:vMerge w:val="restart"/>
            <w:tcBorders>
              <w:right w:val="single" w:sz="4" w:space="0" w:color="auto"/>
            </w:tcBorders>
            <w:vAlign w:val="center"/>
          </w:tcPr>
          <w:p w:rsidR="00570626" w:rsidRDefault="001C5AED">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25</w:t>
            </w:r>
            <w:r w:rsidR="0071712F">
              <w:rPr>
                <w:rFonts w:ascii="仿宋" w:eastAsia="仿宋" w:hAnsi="仿宋" w:cs="Times New Roman" w:hint="eastAsia"/>
                <w:snapToGrid w:val="0"/>
                <w:sz w:val="24"/>
                <w:szCs w:val="24"/>
              </w:rPr>
              <w:t>%（11家）</w:t>
            </w:r>
          </w:p>
        </w:tc>
        <w:tc>
          <w:tcPr>
            <w:tcW w:w="346"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69" w:type="pct"/>
            <w:vMerge w:val="restart"/>
            <w:tcBorders>
              <w:left w:val="single" w:sz="4" w:space="0" w:color="auto"/>
            </w:tcBorders>
            <w:vAlign w:val="center"/>
          </w:tcPr>
          <w:p w:rsidR="00570626" w:rsidRDefault="00A6674D" w:rsidP="00CD6D96">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CD6D96">
              <w:rPr>
                <w:rFonts w:ascii="仿宋" w:eastAsia="仿宋" w:hAnsi="仿宋" w:cs="Times New Roman" w:hint="eastAsia"/>
                <w:snapToGrid w:val="0"/>
                <w:sz w:val="24"/>
                <w:szCs w:val="24"/>
              </w:rPr>
              <w:t>9</w:t>
            </w:r>
            <w:r w:rsidR="0071712F">
              <w:rPr>
                <w:rFonts w:ascii="仿宋" w:eastAsia="仿宋" w:hAnsi="仿宋" w:cs="Times New Roman" w:hint="eastAsia"/>
                <w:snapToGrid w:val="0"/>
                <w:sz w:val="24"/>
                <w:szCs w:val="24"/>
              </w:rPr>
              <w:t>月</w:t>
            </w:r>
          </w:p>
        </w:tc>
      </w:tr>
      <w:tr w:rsidR="00570626">
        <w:trPr>
          <w:trHeight w:val="1219"/>
          <w:jc w:val="center"/>
        </w:trPr>
        <w:tc>
          <w:tcPr>
            <w:tcW w:w="220"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93"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1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55" w:type="pct"/>
            <w:vMerge w:val="restart"/>
            <w:tcBorders>
              <w:right w:val="single" w:sz="4" w:space="0" w:color="auto"/>
            </w:tcBorders>
            <w:vAlign w:val="center"/>
          </w:tcPr>
          <w:p w:rsidR="00E8745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307" w:type="pct"/>
            <w:vAlign w:val="center"/>
          </w:tcPr>
          <w:p w:rsidR="00570626" w:rsidRDefault="0071712F" w:rsidP="0010181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区委宣传部</w:t>
            </w:r>
          </w:p>
        </w:tc>
        <w:tc>
          <w:tcPr>
            <w:tcW w:w="1152"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对印刷、复制活动及制度执行情况的行政检查</w:t>
            </w:r>
          </w:p>
        </w:tc>
        <w:tc>
          <w:tcPr>
            <w:tcW w:w="416"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57"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版权科</w:t>
            </w:r>
          </w:p>
        </w:tc>
        <w:tc>
          <w:tcPr>
            <w:tcW w:w="506"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62"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46"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69"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trPr>
          <w:trHeight w:val="197"/>
          <w:jc w:val="center"/>
        </w:trPr>
        <w:tc>
          <w:tcPr>
            <w:tcW w:w="220"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93"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1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55"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海州公安分局</w:t>
            </w:r>
          </w:p>
        </w:tc>
        <w:tc>
          <w:tcPr>
            <w:tcW w:w="1152"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对危害公共安全的违法违规行为的检查</w:t>
            </w:r>
          </w:p>
        </w:tc>
        <w:tc>
          <w:tcPr>
            <w:tcW w:w="416"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57"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政保大队</w:t>
            </w:r>
          </w:p>
        </w:tc>
        <w:tc>
          <w:tcPr>
            <w:tcW w:w="506"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62"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46"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69"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bl>
    <w:p w:rsidR="00570626" w:rsidRDefault="00570626" w:rsidP="006D287E">
      <w:pPr>
        <w:pStyle w:val="a3"/>
        <w:spacing w:afterLines="50" w:line="570" w:lineRule="exact"/>
        <w:jc w:val="center"/>
        <w:rPr>
          <w:rFonts w:ascii="仿宋" w:eastAsia="仿宋" w:hAnsi="仿宋" w:cs="Times New Roman"/>
          <w:snapToGrid w:val="0"/>
          <w:sz w:val="24"/>
          <w:szCs w:val="24"/>
        </w:rPr>
      </w:pPr>
    </w:p>
    <w:p w:rsidR="00570626" w:rsidRPr="006C0253" w:rsidRDefault="0071712F" w:rsidP="006D287E">
      <w:pPr>
        <w:pStyle w:val="a3"/>
        <w:spacing w:afterLines="50" w:line="570" w:lineRule="exact"/>
        <w:jc w:val="center"/>
        <w:rPr>
          <w:rFonts w:ascii="Times New Roman" w:eastAsia="方正黑体_GBK" w:hAnsi="Times New Roman" w:cs="Times New Roman"/>
          <w:snapToGrid w:val="0"/>
        </w:rPr>
      </w:pPr>
      <w:r w:rsidRPr="00E15073">
        <w:rPr>
          <w:rFonts w:ascii="Times New Roman" w:eastAsia="方正黑体_GBK" w:hAnsi="Times New Roman" w:cs="Times New Roman" w:hint="eastAsia"/>
          <w:snapToGrid w:val="0"/>
        </w:rPr>
        <w:lastRenderedPageBreak/>
        <w:t>区财政局跨部门联合（综合查一次）监管计划</w:t>
      </w:r>
    </w:p>
    <w:tbl>
      <w:tblPr>
        <w:tblStyle w:val="a6"/>
        <w:tblW w:w="5057" w:type="pct"/>
        <w:jc w:val="center"/>
        <w:tblLook w:val="04A0"/>
      </w:tblPr>
      <w:tblGrid>
        <w:gridCol w:w="521"/>
        <w:gridCol w:w="869"/>
        <w:gridCol w:w="869"/>
        <w:gridCol w:w="621"/>
        <w:gridCol w:w="847"/>
        <w:gridCol w:w="3343"/>
        <w:gridCol w:w="1029"/>
        <w:gridCol w:w="1023"/>
        <w:gridCol w:w="1080"/>
        <w:gridCol w:w="980"/>
        <w:gridCol w:w="1195"/>
        <w:gridCol w:w="1230"/>
      </w:tblGrid>
      <w:tr w:rsidR="00570626" w:rsidTr="001064BB">
        <w:trPr>
          <w:trHeight w:val="830"/>
          <w:tblHeader/>
          <w:jc w:val="center"/>
        </w:trPr>
        <w:tc>
          <w:tcPr>
            <w:tcW w:w="191"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19"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w:t>
            </w:r>
          </w:p>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名称</w:t>
            </w:r>
          </w:p>
        </w:tc>
        <w:tc>
          <w:tcPr>
            <w:tcW w:w="319"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1766" w:type="pct"/>
            <w:gridSpan w:val="3"/>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378" w:type="pct"/>
            <w:tcBorders>
              <w:righ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376" w:type="pct"/>
            <w:tcBorders>
              <w:lef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397"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360" w:type="pct"/>
            <w:tcBorders>
              <w:righ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439" w:type="pct"/>
            <w:tcBorders>
              <w:lef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452" w:type="pct"/>
            <w:tcBorders>
              <w:lef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570626" w:rsidTr="001064BB">
        <w:trPr>
          <w:trHeight w:val="90"/>
          <w:jc w:val="center"/>
        </w:trPr>
        <w:tc>
          <w:tcPr>
            <w:tcW w:w="191"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1</w:t>
            </w:r>
          </w:p>
        </w:tc>
        <w:tc>
          <w:tcPr>
            <w:tcW w:w="319" w:type="pct"/>
            <w:vMerge w:val="restart"/>
            <w:vAlign w:val="center"/>
          </w:tcPr>
          <w:p w:rsidR="00570626" w:rsidRDefault="0071712F" w:rsidP="0010181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2025年</w:t>
            </w:r>
            <w:r>
              <w:rPr>
                <w:rFonts w:ascii="仿宋" w:eastAsia="仿宋" w:hAnsi="仿宋" w:cs="Times New Roman" w:hint="eastAsia"/>
                <w:snapToGrid w:val="0"/>
                <w:sz w:val="24"/>
                <w:szCs w:val="24"/>
              </w:rPr>
              <w:t>代理记账</w:t>
            </w:r>
            <w:r>
              <w:rPr>
                <w:rFonts w:ascii="仿宋" w:eastAsia="仿宋" w:hAnsi="仿宋" w:cs="Times New Roman"/>
                <w:snapToGrid w:val="0"/>
                <w:sz w:val="24"/>
                <w:szCs w:val="24"/>
              </w:rPr>
              <w:t>企业联合检查</w:t>
            </w:r>
          </w:p>
        </w:tc>
        <w:tc>
          <w:tcPr>
            <w:tcW w:w="319"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代理记账</w:t>
            </w:r>
          </w:p>
        </w:tc>
        <w:tc>
          <w:tcPr>
            <w:tcW w:w="228"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311" w:type="pct"/>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区财</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政</w:t>
            </w:r>
            <w:r>
              <w:rPr>
                <w:rFonts w:ascii="仿宋" w:eastAsia="仿宋" w:hAnsi="仿宋" w:cs="Times New Roman"/>
                <w:snapToGrid w:val="0"/>
                <w:sz w:val="24"/>
                <w:szCs w:val="24"/>
              </w:rPr>
              <w:t>局</w:t>
            </w:r>
          </w:p>
        </w:tc>
        <w:tc>
          <w:tcPr>
            <w:tcW w:w="1227" w:type="pct"/>
            <w:tcBorders>
              <w:bottom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国家机关、社会团体、公司、企业、事业单位和其他组织会计信息质量的行政检查；对中介机构是否取得代理记账资格从事会计代理记账业务的行政检查；对中介机构从事会计代理记账业务开展情况的行政检查。</w:t>
            </w:r>
          </w:p>
        </w:tc>
        <w:tc>
          <w:tcPr>
            <w:tcW w:w="378" w:type="pct"/>
            <w:tcBorders>
              <w:bottom w:val="single" w:sz="4" w:space="0" w:color="auto"/>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76"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综合科</w:t>
            </w:r>
          </w:p>
        </w:tc>
        <w:tc>
          <w:tcPr>
            <w:tcW w:w="397"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获</w:t>
            </w:r>
            <w:r>
              <w:rPr>
                <w:rFonts w:ascii="仿宋" w:eastAsia="仿宋" w:hAnsi="仿宋" w:cs="Times New Roman" w:hint="eastAsia"/>
                <w:snapToGrid w:val="0"/>
                <w:sz w:val="24"/>
                <w:szCs w:val="24"/>
              </w:rPr>
              <w:t>取代理记账许可</w:t>
            </w:r>
            <w:r>
              <w:rPr>
                <w:rFonts w:ascii="仿宋" w:eastAsia="仿宋" w:hAnsi="仿宋" w:cs="Times New Roman"/>
                <w:snapToGrid w:val="0"/>
                <w:sz w:val="24"/>
                <w:szCs w:val="24"/>
              </w:rPr>
              <w:t>企业</w:t>
            </w:r>
          </w:p>
        </w:tc>
        <w:tc>
          <w:tcPr>
            <w:tcW w:w="360" w:type="pct"/>
            <w:vMerge w:val="restart"/>
            <w:tcBorders>
              <w:right w:val="single" w:sz="4" w:space="0" w:color="auto"/>
            </w:tcBorders>
            <w:vAlign w:val="center"/>
          </w:tcPr>
          <w:p w:rsidR="00570626" w:rsidRDefault="003908F1">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w:t>
            </w:r>
            <w:r w:rsidR="0071712F">
              <w:rPr>
                <w:rFonts w:ascii="仿宋" w:eastAsia="仿宋" w:hAnsi="仿宋" w:cs="Times New Roman"/>
                <w:snapToGrid w:val="0"/>
                <w:sz w:val="24"/>
                <w:szCs w:val="24"/>
              </w:rPr>
              <w:t>%</w:t>
            </w:r>
            <w:r w:rsidR="0071712F">
              <w:rPr>
                <w:rFonts w:ascii="仿宋" w:eastAsia="仿宋" w:hAnsi="仿宋" w:cs="Times New Roman" w:hint="eastAsia"/>
                <w:snapToGrid w:val="0"/>
                <w:sz w:val="24"/>
                <w:szCs w:val="24"/>
              </w:rPr>
              <w:t xml:space="preserve">    </w:t>
            </w:r>
            <w:r w:rsidR="0071712F">
              <w:rPr>
                <w:rFonts w:ascii="仿宋" w:eastAsia="仿宋" w:hAnsi="仿宋" w:cs="Times New Roman"/>
                <w:snapToGrid w:val="0"/>
                <w:sz w:val="24"/>
                <w:szCs w:val="24"/>
              </w:rPr>
              <w:t>（</w:t>
            </w:r>
            <w:r w:rsidR="0071712F">
              <w:rPr>
                <w:rFonts w:ascii="仿宋" w:eastAsia="仿宋" w:hAnsi="仿宋" w:cs="Times New Roman" w:hint="eastAsia"/>
                <w:snapToGrid w:val="0"/>
                <w:sz w:val="24"/>
                <w:szCs w:val="24"/>
              </w:rPr>
              <w:t>13</w:t>
            </w:r>
            <w:r w:rsidR="0071712F">
              <w:rPr>
                <w:rFonts w:ascii="仿宋" w:eastAsia="仿宋" w:hAnsi="仿宋" w:cs="Times New Roman"/>
                <w:snapToGrid w:val="0"/>
                <w:sz w:val="24"/>
                <w:szCs w:val="24"/>
              </w:rPr>
              <w:t>户）</w:t>
            </w:r>
          </w:p>
        </w:tc>
        <w:tc>
          <w:tcPr>
            <w:tcW w:w="439"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r>
              <w:rPr>
                <w:rFonts w:ascii="仿宋" w:eastAsia="仿宋" w:hAnsi="仿宋" w:cs="Times New Roman"/>
                <w:snapToGrid w:val="0"/>
                <w:sz w:val="24"/>
                <w:szCs w:val="24"/>
              </w:rPr>
              <w:t>级</w:t>
            </w:r>
          </w:p>
        </w:tc>
        <w:tc>
          <w:tcPr>
            <w:tcW w:w="452"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6</w:t>
            </w:r>
            <w:r w:rsidR="003908F1">
              <w:rPr>
                <w:rFonts w:ascii="仿宋" w:eastAsia="仿宋" w:hAnsi="仿宋" w:cs="Times New Roman" w:hint="eastAsia"/>
                <w:snapToGrid w:val="0"/>
                <w:sz w:val="24"/>
                <w:szCs w:val="24"/>
              </w:rPr>
              <w:t>-10月</w:t>
            </w:r>
          </w:p>
        </w:tc>
      </w:tr>
      <w:tr w:rsidR="00570626" w:rsidTr="001064BB">
        <w:trPr>
          <w:trHeight w:val="990"/>
          <w:jc w:val="center"/>
        </w:trPr>
        <w:tc>
          <w:tcPr>
            <w:tcW w:w="191"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19"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19"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28"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参与部门</w:t>
            </w:r>
          </w:p>
        </w:tc>
        <w:tc>
          <w:tcPr>
            <w:tcW w:w="311" w:type="pct"/>
            <w:shd w:val="clear" w:color="auto" w:fill="auto"/>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r>
              <w:rPr>
                <w:rFonts w:ascii="仿宋" w:eastAsia="仿宋" w:hAnsi="仿宋" w:cs="Times New Roman"/>
                <w:snapToGrid w:val="0"/>
                <w:sz w:val="24"/>
                <w:szCs w:val="24"/>
              </w:rPr>
              <w:t>人</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snapToGrid w:val="0"/>
                <w:sz w:val="24"/>
                <w:szCs w:val="24"/>
              </w:rPr>
              <w:t>社局</w:t>
            </w:r>
            <w:proofErr w:type="gramEnd"/>
          </w:p>
        </w:tc>
        <w:tc>
          <w:tcPr>
            <w:tcW w:w="1227" w:type="pc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对劳动用工管理情况的行政检查。</w:t>
            </w:r>
          </w:p>
        </w:tc>
        <w:tc>
          <w:tcPr>
            <w:tcW w:w="378" w:type="pct"/>
            <w:tcBorders>
              <w:right w:val="single" w:sz="4" w:space="0" w:color="auto"/>
            </w:tcBorders>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76" w:type="pct"/>
            <w:tcBorders>
              <w:left w:val="single" w:sz="4" w:space="0" w:color="auto"/>
            </w:tcBorders>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劳动</w:t>
            </w:r>
            <w:r w:rsidR="00650349">
              <w:rPr>
                <w:rFonts w:ascii="仿宋" w:eastAsia="仿宋" w:hAnsi="仿宋" w:cs="Times New Roman"/>
                <w:snapToGrid w:val="0"/>
                <w:sz w:val="24"/>
                <w:szCs w:val="24"/>
              </w:rPr>
              <w:t>保障</w:t>
            </w:r>
            <w:r>
              <w:rPr>
                <w:rFonts w:ascii="仿宋" w:eastAsia="仿宋" w:hAnsi="仿宋" w:cs="Times New Roman"/>
                <w:snapToGrid w:val="0"/>
                <w:sz w:val="24"/>
                <w:szCs w:val="24"/>
              </w:rPr>
              <w:t>监察</w:t>
            </w:r>
            <w:r>
              <w:rPr>
                <w:rFonts w:ascii="仿宋" w:eastAsia="仿宋" w:hAnsi="仿宋" w:cs="Times New Roman" w:hint="eastAsia"/>
                <w:snapToGrid w:val="0"/>
                <w:sz w:val="24"/>
                <w:szCs w:val="24"/>
              </w:rPr>
              <w:t>科</w:t>
            </w:r>
          </w:p>
        </w:tc>
        <w:tc>
          <w:tcPr>
            <w:tcW w:w="39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60"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39"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52"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1064BB">
        <w:trPr>
          <w:trHeight w:val="1688"/>
          <w:jc w:val="center"/>
        </w:trPr>
        <w:tc>
          <w:tcPr>
            <w:tcW w:w="191"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p>
        </w:tc>
        <w:tc>
          <w:tcPr>
            <w:tcW w:w="319" w:type="pct"/>
            <w:vMerge w:val="restart"/>
            <w:vAlign w:val="center"/>
          </w:tcPr>
          <w:p w:rsidR="00570626" w:rsidRDefault="0071712F" w:rsidP="0010181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2025年</w:t>
            </w:r>
            <w:r>
              <w:rPr>
                <w:rFonts w:ascii="仿宋" w:eastAsia="仿宋" w:hAnsi="仿宋" w:cs="Times New Roman" w:hint="eastAsia"/>
                <w:snapToGrid w:val="0"/>
                <w:sz w:val="24"/>
                <w:szCs w:val="24"/>
              </w:rPr>
              <w:t>国有金融企业</w:t>
            </w:r>
            <w:r>
              <w:rPr>
                <w:rFonts w:ascii="仿宋" w:eastAsia="仿宋" w:hAnsi="仿宋" w:cs="Times New Roman"/>
                <w:snapToGrid w:val="0"/>
                <w:sz w:val="24"/>
                <w:szCs w:val="24"/>
              </w:rPr>
              <w:t>联合检查</w:t>
            </w:r>
          </w:p>
        </w:tc>
        <w:tc>
          <w:tcPr>
            <w:tcW w:w="319"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资产财务管理</w:t>
            </w:r>
          </w:p>
        </w:tc>
        <w:tc>
          <w:tcPr>
            <w:tcW w:w="228"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311" w:type="pct"/>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区财</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政局</w:t>
            </w:r>
          </w:p>
        </w:tc>
        <w:tc>
          <w:tcPr>
            <w:tcW w:w="122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对国有金融企业资产财务管理情况的行政检查</w:t>
            </w:r>
          </w:p>
        </w:tc>
        <w:tc>
          <w:tcPr>
            <w:tcW w:w="378" w:type="pc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76" w:type="pc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教科文科</w:t>
            </w:r>
          </w:p>
        </w:tc>
        <w:tc>
          <w:tcPr>
            <w:tcW w:w="397" w:type="pct"/>
            <w:vMerge w:val="restar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区级国有金融企业</w:t>
            </w:r>
          </w:p>
        </w:tc>
        <w:tc>
          <w:tcPr>
            <w:tcW w:w="360" w:type="pct"/>
            <w:vMerge w:val="restar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100</w:t>
            </w:r>
            <w:r>
              <w:rPr>
                <w:rFonts w:ascii="仿宋" w:eastAsia="仿宋" w:hAnsi="仿宋" w:cs="Times New Roman"/>
                <w:snapToGrid w:val="0"/>
                <w:sz w:val="24"/>
                <w:szCs w:val="24"/>
              </w:rPr>
              <w:t>%</w:t>
            </w:r>
            <w:r>
              <w:rPr>
                <w:rFonts w:ascii="仿宋" w:eastAsia="仿宋" w:hAnsi="仿宋" w:cs="Times New Roman" w:hint="eastAsia"/>
                <w:snapToGrid w:val="0"/>
                <w:sz w:val="24"/>
                <w:szCs w:val="24"/>
              </w:rPr>
              <w:t xml:space="preserve">    </w:t>
            </w:r>
            <w:r>
              <w:rPr>
                <w:rFonts w:ascii="仿宋" w:eastAsia="仿宋" w:hAnsi="仿宋" w:cs="Times New Roman"/>
                <w:snapToGrid w:val="0"/>
                <w:sz w:val="24"/>
                <w:szCs w:val="24"/>
              </w:rPr>
              <w:t>（</w:t>
            </w:r>
            <w:r>
              <w:rPr>
                <w:rFonts w:ascii="仿宋" w:eastAsia="仿宋" w:hAnsi="仿宋" w:cs="Times New Roman" w:hint="eastAsia"/>
                <w:snapToGrid w:val="0"/>
                <w:sz w:val="24"/>
                <w:szCs w:val="24"/>
              </w:rPr>
              <w:t>1</w:t>
            </w:r>
            <w:r>
              <w:rPr>
                <w:rFonts w:ascii="仿宋" w:eastAsia="仿宋" w:hAnsi="仿宋" w:cs="Times New Roman"/>
                <w:snapToGrid w:val="0"/>
                <w:sz w:val="24"/>
                <w:szCs w:val="24"/>
              </w:rPr>
              <w:t>户）</w:t>
            </w:r>
          </w:p>
        </w:tc>
        <w:tc>
          <w:tcPr>
            <w:tcW w:w="439" w:type="pct"/>
            <w:vMerge w:val="restar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r>
              <w:rPr>
                <w:rFonts w:ascii="仿宋" w:eastAsia="仿宋" w:hAnsi="仿宋" w:cs="Times New Roman"/>
                <w:snapToGrid w:val="0"/>
                <w:sz w:val="24"/>
                <w:szCs w:val="24"/>
              </w:rPr>
              <w:t>级</w:t>
            </w:r>
          </w:p>
        </w:tc>
        <w:tc>
          <w:tcPr>
            <w:tcW w:w="452" w:type="pct"/>
            <w:vMerge w:val="restar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7</w:t>
            </w:r>
            <w:r w:rsidR="003908F1">
              <w:rPr>
                <w:rFonts w:ascii="仿宋" w:eastAsia="仿宋" w:hAnsi="仿宋" w:cs="Times New Roman" w:hint="eastAsia"/>
                <w:snapToGrid w:val="0"/>
                <w:sz w:val="24"/>
                <w:szCs w:val="24"/>
              </w:rPr>
              <w:t>-10月</w:t>
            </w:r>
          </w:p>
        </w:tc>
      </w:tr>
      <w:tr w:rsidR="00570626" w:rsidTr="001064BB">
        <w:trPr>
          <w:trHeight w:val="810"/>
          <w:jc w:val="center"/>
        </w:trPr>
        <w:tc>
          <w:tcPr>
            <w:tcW w:w="191"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19"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19"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28"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参与部门</w:t>
            </w:r>
          </w:p>
        </w:tc>
        <w:tc>
          <w:tcPr>
            <w:tcW w:w="311" w:type="pct"/>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区政</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府办</w:t>
            </w:r>
          </w:p>
        </w:tc>
        <w:tc>
          <w:tcPr>
            <w:tcW w:w="122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对融资担保（再担保）公司合</w:t>
            </w:r>
            <w:proofErr w:type="gramStart"/>
            <w:r>
              <w:rPr>
                <w:rFonts w:ascii="仿宋" w:eastAsia="仿宋" w:hAnsi="仿宋" w:cs="Times New Roman" w:hint="eastAsia"/>
                <w:snapToGrid w:val="0"/>
                <w:sz w:val="24"/>
                <w:szCs w:val="24"/>
              </w:rPr>
              <w:t>规</w:t>
            </w:r>
            <w:proofErr w:type="gramEnd"/>
            <w:r>
              <w:rPr>
                <w:rFonts w:ascii="仿宋" w:eastAsia="仿宋" w:hAnsi="仿宋" w:cs="Times New Roman" w:hint="eastAsia"/>
                <w:snapToGrid w:val="0"/>
                <w:sz w:val="24"/>
                <w:szCs w:val="24"/>
              </w:rPr>
              <w:t>经营情况的行政检查。（对融资担保</w:t>
            </w:r>
            <w:proofErr w:type="gramStart"/>
            <w:r>
              <w:rPr>
                <w:rFonts w:ascii="仿宋" w:eastAsia="仿宋" w:hAnsi="仿宋" w:cs="Times New Roman" w:hint="eastAsia"/>
                <w:snapToGrid w:val="0"/>
                <w:sz w:val="24"/>
                <w:szCs w:val="24"/>
              </w:rPr>
              <w:t>公司公司</w:t>
            </w:r>
            <w:proofErr w:type="gramEnd"/>
            <w:r>
              <w:rPr>
                <w:rFonts w:ascii="仿宋" w:eastAsia="仿宋" w:hAnsi="仿宋" w:cs="Times New Roman" w:hint="eastAsia"/>
                <w:snapToGrid w:val="0"/>
                <w:sz w:val="24"/>
                <w:szCs w:val="24"/>
              </w:rPr>
              <w:t>治理情况、发展导向情况、财务情况、政策落实情</w:t>
            </w:r>
            <w:r>
              <w:rPr>
                <w:rFonts w:ascii="仿宋" w:eastAsia="仿宋" w:hAnsi="仿宋" w:cs="Times New Roman" w:hint="eastAsia"/>
                <w:snapToGrid w:val="0"/>
                <w:sz w:val="24"/>
                <w:szCs w:val="24"/>
              </w:rPr>
              <w:lastRenderedPageBreak/>
              <w:t>况、风险暴露情况和是否违法违规情况进行监督检查）</w:t>
            </w:r>
          </w:p>
        </w:tc>
        <w:tc>
          <w:tcPr>
            <w:tcW w:w="378"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现场检查</w:t>
            </w:r>
          </w:p>
        </w:tc>
        <w:tc>
          <w:tcPr>
            <w:tcW w:w="376"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金融综合服务科</w:t>
            </w:r>
          </w:p>
        </w:tc>
        <w:tc>
          <w:tcPr>
            <w:tcW w:w="39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60"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39"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52"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1064BB">
        <w:trPr>
          <w:trHeight w:val="1020"/>
          <w:jc w:val="center"/>
        </w:trPr>
        <w:tc>
          <w:tcPr>
            <w:tcW w:w="191"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3</w:t>
            </w:r>
          </w:p>
        </w:tc>
        <w:tc>
          <w:tcPr>
            <w:tcW w:w="319" w:type="pct"/>
            <w:vMerge w:val="restart"/>
            <w:vAlign w:val="center"/>
          </w:tcPr>
          <w:p w:rsidR="00570626" w:rsidRDefault="0071712F" w:rsidP="0010181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2025年党政机关会议定点场所检查</w:t>
            </w:r>
          </w:p>
        </w:tc>
        <w:tc>
          <w:tcPr>
            <w:tcW w:w="319"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党政机关会议定点场所</w:t>
            </w:r>
          </w:p>
        </w:tc>
        <w:tc>
          <w:tcPr>
            <w:tcW w:w="228" w:type="pc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311" w:type="pct"/>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区财</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政局</w:t>
            </w:r>
          </w:p>
        </w:tc>
        <w:tc>
          <w:tcPr>
            <w:tcW w:w="122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 xml:space="preserve">对党政机关举办会议场所的行政检查 </w:t>
            </w:r>
          </w:p>
        </w:tc>
        <w:tc>
          <w:tcPr>
            <w:tcW w:w="378"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网络监测</w:t>
            </w:r>
          </w:p>
        </w:tc>
        <w:tc>
          <w:tcPr>
            <w:tcW w:w="376"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行政政法科</w:t>
            </w:r>
            <w:proofErr w:type="gramEnd"/>
          </w:p>
        </w:tc>
        <w:tc>
          <w:tcPr>
            <w:tcW w:w="397"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党政机关会议定点场所</w:t>
            </w:r>
          </w:p>
        </w:tc>
        <w:tc>
          <w:tcPr>
            <w:tcW w:w="360" w:type="pct"/>
            <w:vMerge w:val="restart"/>
            <w:vAlign w:val="center"/>
          </w:tcPr>
          <w:p w:rsidR="00570626" w:rsidRDefault="00E80142">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34%</w:t>
            </w:r>
            <w:r w:rsidR="0071712F">
              <w:rPr>
                <w:rFonts w:ascii="仿宋" w:eastAsia="仿宋" w:hAnsi="仿宋" w:cs="Times New Roman" w:hint="eastAsia"/>
                <w:snapToGrid w:val="0"/>
                <w:sz w:val="24"/>
                <w:szCs w:val="24"/>
              </w:rPr>
              <w:t>（1户）</w:t>
            </w:r>
          </w:p>
        </w:tc>
        <w:tc>
          <w:tcPr>
            <w:tcW w:w="439"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452"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7</w:t>
            </w:r>
            <w:r w:rsidR="003908F1">
              <w:rPr>
                <w:rFonts w:ascii="仿宋" w:eastAsia="仿宋" w:hAnsi="仿宋" w:cs="Times New Roman" w:hint="eastAsia"/>
                <w:snapToGrid w:val="0"/>
                <w:sz w:val="24"/>
                <w:szCs w:val="24"/>
              </w:rPr>
              <w:t>-10月</w:t>
            </w:r>
          </w:p>
        </w:tc>
      </w:tr>
      <w:tr w:rsidR="00570626" w:rsidTr="001064BB">
        <w:trPr>
          <w:trHeight w:val="738"/>
          <w:jc w:val="center"/>
        </w:trPr>
        <w:tc>
          <w:tcPr>
            <w:tcW w:w="191"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19"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19"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28" w:type="pc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参与部门</w:t>
            </w:r>
          </w:p>
        </w:tc>
        <w:tc>
          <w:tcPr>
            <w:tcW w:w="311" w:type="pct"/>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122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年度报告公示信息的检查</w:t>
            </w:r>
          </w:p>
        </w:tc>
        <w:tc>
          <w:tcPr>
            <w:tcW w:w="378" w:type="pct"/>
            <w:vAlign w:val="center"/>
          </w:tcPr>
          <w:p w:rsidR="00570626" w:rsidRDefault="008A302D">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网络</w:t>
            </w:r>
            <w:r w:rsidR="0071712F">
              <w:rPr>
                <w:rFonts w:ascii="仿宋" w:eastAsia="仿宋" w:hAnsi="仿宋" w:cs="Times New Roman" w:hint="eastAsia"/>
                <w:snapToGrid w:val="0"/>
                <w:sz w:val="24"/>
                <w:szCs w:val="24"/>
              </w:rPr>
              <w:t>检查</w:t>
            </w:r>
          </w:p>
        </w:tc>
        <w:tc>
          <w:tcPr>
            <w:tcW w:w="376"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企管科</w:t>
            </w:r>
          </w:p>
        </w:tc>
        <w:tc>
          <w:tcPr>
            <w:tcW w:w="39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60"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39"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52"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bl>
    <w:p w:rsidR="00570626" w:rsidRDefault="00570626">
      <w:pPr>
        <w:rPr>
          <w:rFonts w:ascii="仿宋" w:eastAsia="仿宋" w:hAnsi="仿宋"/>
          <w:sz w:val="24"/>
          <w:szCs w:val="24"/>
        </w:rPr>
      </w:pPr>
    </w:p>
    <w:p w:rsidR="00570626" w:rsidRDefault="00570626">
      <w:pPr>
        <w:spacing w:line="320" w:lineRule="exact"/>
        <w:rPr>
          <w:rFonts w:ascii="仿宋" w:eastAsia="仿宋" w:hAnsi="仿宋"/>
          <w:sz w:val="24"/>
          <w:szCs w:val="24"/>
        </w:rPr>
      </w:pPr>
    </w:p>
    <w:p w:rsidR="00570626" w:rsidRDefault="00570626">
      <w:pPr>
        <w:spacing w:line="320" w:lineRule="exact"/>
        <w:rPr>
          <w:rFonts w:ascii="仿宋" w:eastAsia="仿宋" w:hAnsi="仿宋"/>
          <w:sz w:val="24"/>
          <w:szCs w:val="24"/>
        </w:rPr>
      </w:pPr>
    </w:p>
    <w:p w:rsidR="00570626" w:rsidRDefault="00570626">
      <w:pPr>
        <w:spacing w:line="320" w:lineRule="exact"/>
        <w:rPr>
          <w:rFonts w:ascii="仿宋" w:eastAsia="仿宋" w:hAnsi="仿宋"/>
          <w:sz w:val="24"/>
          <w:szCs w:val="24"/>
        </w:rPr>
      </w:pPr>
    </w:p>
    <w:p w:rsidR="00570626" w:rsidRDefault="00570626">
      <w:pPr>
        <w:spacing w:line="320" w:lineRule="exact"/>
        <w:rPr>
          <w:rFonts w:ascii="仿宋" w:eastAsia="仿宋" w:hAnsi="仿宋"/>
          <w:sz w:val="24"/>
          <w:szCs w:val="24"/>
        </w:rPr>
      </w:pPr>
    </w:p>
    <w:p w:rsidR="00570626" w:rsidRDefault="00570626">
      <w:pPr>
        <w:spacing w:line="320" w:lineRule="exact"/>
        <w:rPr>
          <w:rFonts w:ascii="仿宋" w:eastAsia="仿宋" w:hAnsi="仿宋"/>
          <w:sz w:val="24"/>
          <w:szCs w:val="24"/>
        </w:rPr>
      </w:pPr>
    </w:p>
    <w:p w:rsidR="00570626" w:rsidRDefault="00570626" w:rsidP="006D287E">
      <w:pPr>
        <w:pStyle w:val="a3"/>
        <w:spacing w:afterLines="50" w:line="570" w:lineRule="exact"/>
        <w:jc w:val="center"/>
        <w:rPr>
          <w:rFonts w:ascii="仿宋" w:eastAsia="仿宋" w:hAnsi="仿宋" w:cs="Times New Roman"/>
          <w:snapToGrid w:val="0"/>
          <w:sz w:val="24"/>
          <w:szCs w:val="24"/>
        </w:rPr>
      </w:pPr>
    </w:p>
    <w:p w:rsidR="00570626" w:rsidRDefault="00570626" w:rsidP="006D287E">
      <w:pPr>
        <w:pStyle w:val="a3"/>
        <w:spacing w:afterLines="50" w:line="570" w:lineRule="exact"/>
        <w:jc w:val="center"/>
        <w:rPr>
          <w:rFonts w:ascii="仿宋" w:eastAsia="仿宋" w:hAnsi="仿宋" w:cs="Times New Roman"/>
          <w:snapToGrid w:val="0"/>
          <w:sz w:val="24"/>
          <w:szCs w:val="24"/>
        </w:rPr>
      </w:pPr>
    </w:p>
    <w:p w:rsidR="00570626" w:rsidRDefault="00570626" w:rsidP="006D287E">
      <w:pPr>
        <w:pStyle w:val="a3"/>
        <w:spacing w:afterLines="50" w:line="570" w:lineRule="exact"/>
        <w:jc w:val="center"/>
        <w:rPr>
          <w:rFonts w:ascii="仿宋" w:eastAsia="仿宋" w:hAnsi="仿宋" w:cs="Times New Roman"/>
          <w:snapToGrid w:val="0"/>
          <w:sz w:val="24"/>
          <w:szCs w:val="24"/>
        </w:rPr>
      </w:pPr>
    </w:p>
    <w:p w:rsidR="0010181A" w:rsidRDefault="0010181A" w:rsidP="006D287E">
      <w:pPr>
        <w:pStyle w:val="a3"/>
        <w:spacing w:afterLines="50" w:line="570" w:lineRule="exact"/>
        <w:jc w:val="center"/>
        <w:rPr>
          <w:rFonts w:ascii="黑体" w:eastAsia="黑体" w:hAnsi="黑体" w:cs="黑体"/>
          <w:snapToGrid w:val="0"/>
          <w:sz w:val="44"/>
          <w:szCs w:val="44"/>
        </w:rPr>
      </w:pPr>
    </w:p>
    <w:p w:rsidR="00570626" w:rsidRPr="006E2C09" w:rsidRDefault="0071712F" w:rsidP="006D287E">
      <w:pPr>
        <w:pStyle w:val="a3"/>
        <w:spacing w:afterLines="50" w:line="570" w:lineRule="exact"/>
        <w:jc w:val="center"/>
        <w:rPr>
          <w:rFonts w:ascii="Times New Roman" w:eastAsia="方正黑体_GBK" w:hAnsi="Times New Roman" w:cs="Times New Roman"/>
          <w:snapToGrid w:val="0"/>
        </w:rPr>
      </w:pPr>
      <w:r w:rsidRPr="00E15073">
        <w:rPr>
          <w:rFonts w:ascii="Times New Roman" w:eastAsia="方正黑体_GBK" w:hAnsi="Times New Roman" w:cs="Times New Roman" w:hint="eastAsia"/>
          <w:snapToGrid w:val="0"/>
        </w:rPr>
        <w:lastRenderedPageBreak/>
        <w:t>区文化体育和旅游局跨部门联合（综合查一次）监管计划</w:t>
      </w:r>
    </w:p>
    <w:tbl>
      <w:tblPr>
        <w:tblStyle w:val="a6"/>
        <w:tblW w:w="5069" w:type="pct"/>
        <w:jc w:val="center"/>
        <w:tblLook w:val="04A0"/>
      </w:tblPr>
      <w:tblGrid>
        <w:gridCol w:w="485"/>
        <w:gridCol w:w="1055"/>
        <w:gridCol w:w="802"/>
        <w:gridCol w:w="750"/>
        <w:gridCol w:w="1078"/>
        <w:gridCol w:w="3020"/>
        <w:gridCol w:w="1048"/>
        <w:gridCol w:w="1048"/>
        <w:gridCol w:w="1094"/>
        <w:gridCol w:w="1162"/>
        <w:gridCol w:w="1132"/>
        <w:gridCol w:w="966"/>
      </w:tblGrid>
      <w:tr w:rsidR="00570626" w:rsidTr="00A76FEE">
        <w:trPr>
          <w:trHeight w:val="595"/>
          <w:tblHeader/>
          <w:jc w:val="center"/>
        </w:trPr>
        <w:tc>
          <w:tcPr>
            <w:tcW w:w="178"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87"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294"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领域</w:t>
            </w:r>
          </w:p>
        </w:tc>
        <w:tc>
          <w:tcPr>
            <w:tcW w:w="1777" w:type="pct"/>
            <w:gridSpan w:val="3"/>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384" w:type="pct"/>
            <w:tcBorders>
              <w:left w:val="single" w:sz="4" w:space="0" w:color="auto"/>
            </w:tcBorders>
            <w:vAlign w:val="center"/>
          </w:tcPr>
          <w:p w:rsidR="00570626" w:rsidRDefault="009205E9">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w:t>
            </w:r>
            <w:r w:rsidR="0071712F">
              <w:rPr>
                <w:rFonts w:ascii="黑体" w:eastAsia="黑体" w:hAnsi="黑体" w:cs="黑体" w:hint="eastAsia"/>
                <w:snapToGrid w:val="0"/>
                <w:sz w:val="24"/>
                <w:szCs w:val="24"/>
              </w:rPr>
              <w:t>室</w:t>
            </w:r>
          </w:p>
        </w:tc>
        <w:tc>
          <w:tcPr>
            <w:tcW w:w="401"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426" w:type="pct"/>
            <w:tcBorders>
              <w:righ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415" w:type="pct"/>
            <w:tcBorders>
              <w:lef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354" w:type="pct"/>
            <w:tcBorders>
              <w:lef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570626" w:rsidTr="001A14EE">
        <w:trPr>
          <w:jc w:val="center"/>
        </w:trPr>
        <w:tc>
          <w:tcPr>
            <w:tcW w:w="178"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1</w:t>
            </w:r>
          </w:p>
        </w:tc>
        <w:tc>
          <w:tcPr>
            <w:tcW w:w="387" w:type="pct"/>
            <w:vMerge w:val="restart"/>
            <w:vAlign w:val="center"/>
          </w:tcPr>
          <w:p w:rsidR="00570626" w:rsidRDefault="0071712F" w:rsidP="00C2635B">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w:t>
            </w:r>
            <w:r>
              <w:rPr>
                <w:rFonts w:ascii="仿宋" w:eastAsia="仿宋" w:hAnsi="仿宋" w:cs="Times New Roman"/>
                <w:snapToGrid w:val="0"/>
                <w:sz w:val="24"/>
                <w:szCs w:val="24"/>
              </w:rPr>
              <w:t>年</w:t>
            </w:r>
            <w:r>
              <w:rPr>
                <w:rFonts w:ascii="仿宋" w:eastAsia="仿宋" w:hAnsi="仿宋" w:cs="Times New Roman" w:hint="eastAsia"/>
                <w:snapToGrid w:val="0"/>
                <w:sz w:val="24"/>
                <w:szCs w:val="24"/>
              </w:rPr>
              <w:t>旅游经营行为联合检查</w:t>
            </w:r>
          </w:p>
        </w:tc>
        <w:tc>
          <w:tcPr>
            <w:tcW w:w="294"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旅行社</w:t>
            </w: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395"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proofErr w:type="gramStart"/>
            <w:r>
              <w:rPr>
                <w:rFonts w:ascii="仿宋" w:eastAsia="仿宋" w:hAnsi="仿宋" w:cs="Times New Roman" w:hint="eastAsia"/>
                <w:snapToGrid w:val="0"/>
                <w:sz w:val="24"/>
                <w:szCs w:val="24"/>
              </w:rPr>
              <w:t>文体旅局</w:t>
            </w:r>
            <w:proofErr w:type="gramEnd"/>
          </w:p>
        </w:tc>
        <w:tc>
          <w:tcPr>
            <w:tcW w:w="1107" w:type="pct"/>
            <w:tcBorders>
              <w:bottom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对旅游经营行为的行政检查</w:t>
            </w:r>
            <w:r>
              <w:rPr>
                <w:rFonts w:ascii="仿宋" w:eastAsia="仿宋" w:hAnsi="仿宋" w:cs="Times New Roman"/>
                <w:snapToGrid w:val="0"/>
                <w:sz w:val="24"/>
                <w:szCs w:val="24"/>
              </w:rPr>
              <w:t>。</w:t>
            </w:r>
          </w:p>
        </w:tc>
        <w:tc>
          <w:tcPr>
            <w:tcW w:w="384" w:type="pct"/>
            <w:tcBorders>
              <w:bottom w:val="single" w:sz="4" w:space="0" w:color="auto"/>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安监科</w:t>
            </w:r>
          </w:p>
        </w:tc>
        <w:tc>
          <w:tcPr>
            <w:tcW w:w="401"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旅行社</w:t>
            </w:r>
          </w:p>
        </w:tc>
        <w:tc>
          <w:tcPr>
            <w:tcW w:w="426" w:type="pct"/>
            <w:vMerge w:val="restart"/>
            <w:tcBorders>
              <w:right w:val="single" w:sz="4" w:space="0" w:color="auto"/>
            </w:tcBorders>
            <w:vAlign w:val="center"/>
          </w:tcPr>
          <w:p w:rsidR="00570626" w:rsidRDefault="0071712F" w:rsidP="00F30D24">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r w:rsidR="00F30D24">
              <w:rPr>
                <w:rFonts w:ascii="仿宋" w:eastAsia="仿宋" w:hAnsi="仿宋" w:cs="Times New Roman" w:hint="eastAsia"/>
                <w:snapToGrid w:val="0"/>
                <w:sz w:val="24"/>
                <w:szCs w:val="24"/>
              </w:rPr>
              <w:t>0</w:t>
            </w:r>
            <w:r>
              <w:rPr>
                <w:rFonts w:ascii="仿宋" w:eastAsia="仿宋" w:hAnsi="仿宋" w:cs="Times New Roman"/>
                <w:snapToGrid w:val="0"/>
                <w:sz w:val="24"/>
                <w:szCs w:val="24"/>
              </w:rPr>
              <w:t>%（</w:t>
            </w:r>
            <w:r>
              <w:rPr>
                <w:rFonts w:ascii="仿宋" w:eastAsia="仿宋" w:hAnsi="仿宋" w:cs="Times New Roman" w:hint="eastAsia"/>
                <w:snapToGrid w:val="0"/>
                <w:sz w:val="24"/>
                <w:szCs w:val="24"/>
              </w:rPr>
              <w:t>3</w:t>
            </w:r>
            <w:r>
              <w:rPr>
                <w:rFonts w:ascii="仿宋" w:eastAsia="仿宋" w:hAnsi="仿宋" w:cs="Times New Roman"/>
                <w:snapToGrid w:val="0"/>
                <w:sz w:val="24"/>
                <w:szCs w:val="24"/>
              </w:rPr>
              <w:t>户）</w:t>
            </w:r>
          </w:p>
        </w:tc>
        <w:tc>
          <w:tcPr>
            <w:tcW w:w="415"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54"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5</w:t>
            </w:r>
            <w:r w:rsidR="00446D3A">
              <w:rPr>
                <w:rFonts w:ascii="仿宋" w:eastAsia="仿宋" w:hAnsi="仿宋" w:cs="Times New Roman" w:hint="eastAsia"/>
                <w:snapToGrid w:val="0"/>
                <w:sz w:val="24"/>
                <w:szCs w:val="24"/>
              </w:rPr>
              <w:t>-10月</w:t>
            </w:r>
          </w:p>
        </w:tc>
      </w:tr>
      <w:tr w:rsidR="00570626" w:rsidTr="001A14EE">
        <w:trPr>
          <w:trHeight w:val="198"/>
          <w:jc w:val="center"/>
        </w:trPr>
        <w:tc>
          <w:tcPr>
            <w:tcW w:w="178"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8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94"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参与部门</w:t>
            </w:r>
          </w:p>
        </w:tc>
        <w:tc>
          <w:tcPr>
            <w:tcW w:w="395" w:type="pct"/>
            <w:vAlign w:val="center"/>
          </w:tcPr>
          <w:p w:rsidR="002B7A63" w:rsidRDefault="00C2635B">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570626" w:rsidRDefault="00C2635B">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w:t>
            </w:r>
            <w:r w:rsidR="0071712F">
              <w:rPr>
                <w:rFonts w:ascii="仿宋" w:eastAsia="仿宋" w:hAnsi="仿宋" w:cs="Times New Roman" w:hint="eastAsia"/>
                <w:snapToGrid w:val="0"/>
                <w:sz w:val="24"/>
                <w:szCs w:val="24"/>
              </w:rPr>
              <w:t>局</w:t>
            </w:r>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执行政府定价、政府指导价情况，明码标价情况及其他价格行为的检查</w:t>
            </w:r>
            <w:r>
              <w:rPr>
                <w:rFonts w:ascii="仿宋" w:eastAsia="仿宋" w:hAnsi="仿宋" w:cs="Times New Roman"/>
                <w:snapToGrid w:val="0"/>
                <w:sz w:val="24"/>
                <w:szCs w:val="24"/>
              </w:rPr>
              <w:t>。</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价格科</w:t>
            </w:r>
          </w:p>
        </w:tc>
        <w:tc>
          <w:tcPr>
            <w:tcW w:w="401"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26"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15"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54"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1A14EE">
        <w:trPr>
          <w:trHeight w:val="198"/>
          <w:jc w:val="center"/>
        </w:trPr>
        <w:tc>
          <w:tcPr>
            <w:tcW w:w="178"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p>
        </w:tc>
        <w:tc>
          <w:tcPr>
            <w:tcW w:w="387" w:type="pct"/>
            <w:vMerge w:val="restart"/>
            <w:vAlign w:val="center"/>
          </w:tcPr>
          <w:p w:rsidR="00570626" w:rsidRDefault="0071712F" w:rsidP="00C2635B">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2025</w:t>
            </w:r>
            <w:r>
              <w:rPr>
                <w:rFonts w:ascii="仿宋" w:eastAsia="仿宋" w:hAnsi="仿宋" w:cs="Times New Roman" w:hint="eastAsia"/>
                <w:snapToGrid w:val="0"/>
                <w:sz w:val="24"/>
                <w:szCs w:val="24"/>
              </w:rPr>
              <w:t>年互联网上网服务营业场所联合检查</w:t>
            </w:r>
          </w:p>
        </w:tc>
        <w:tc>
          <w:tcPr>
            <w:tcW w:w="294"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互联网上网服务营业场所</w:t>
            </w: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395"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proofErr w:type="gramStart"/>
            <w:r>
              <w:rPr>
                <w:rFonts w:ascii="仿宋" w:eastAsia="仿宋" w:hAnsi="仿宋" w:cs="Times New Roman" w:hint="eastAsia"/>
                <w:snapToGrid w:val="0"/>
                <w:sz w:val="24"/>
                <w:szCs w:val="24"/>
              </w:rPr>
              <w:t>文体旅局</w:t>
            </w:r>
            <w:proofErr w:type="gramEnd"/>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对互联网上网服务营业场所经营活动的行政检查。</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安监科</w:t>
            </w:r>
          </w:p>
        </w:tc>
        <w:tc>
          <w:tcPr>
            <w:tcW w:w="401"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互联网上网服务营业场所</w:t>
            </w:r>
          </w:p>
        </w:tc>
        <w:tc>
          <w:tcPr>
            <w:tcW w:w="426" w:type="pct"/>
            <w:vMerge w:val="restar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w:t>
            </w:r>
            <w:r>
              <w:rPr>
                <w:rFonts w:ascii="仿宋" w:eastAsia="仿宋" w:hAnsi="仿宋" w:cs="Times New Roman"/>
                <w:snapToGrid w:val="0"/>
                <w:sz w:val="24"/>
                <w:szCs w:val="24"/>
              </w:rPr>
              <w:t>%（</w:t>
            </w:r>
            <w:r>
              <w:rPr>
                <w:rFonts w:ascii="仿宋" w:eastAsia="仿宋" w:hAnsi="仿宋" w:cs="Times New Roman" w:hint="eastAsia"/>
                <w:snapToGrid w:val="0"/>
                <w:sz w:val="24"/>
                <w:szCs w:val="24"/>
              </w:rPr>
              <w:t>2</w:t>
            </w:r>
            <w:r>
              <w:rPr>
                <w:rFonts w:ascii="仿宋" w:eastAsia="仿宋" w:hAnsi="仿宋" w:cs="Times New Roman"/>
                <w:snapToGrid w:val="0"/>
                <w:sz w:val="24"/>
                <w:szCs w:val="24"/>
              </w:rPr>
              <w:t>户）</w:t>
            </w:r>
          </w:p>
        </w:tc>
        <w:tc>
          <w:tcPr>
            <w:tcW w:w="415"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54" w:type="pct"/>
            <w:vMerge w:val="restart"/>
            <w:tcBorders>
              <w:left w:val="single" w:sz="4" w:space="0" w:color="auto"/>
            </w:tcBorders>
            <w:vAlign w:val="center"/>
          </w:tcPr>
          <w:p w:rsidR="00570626" w:rsidRDefault="00446D3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5</w:t>
            </w:r>
            <w:r>
              <w:rPr>
                <w:rFonts w:ascii="仿宋" w:eastAsia="仿宋" w:hAnsi="仿宋" w:cs="Times New Roman" w:hint="eastAsia"/>
                <w:snapToGrid w:val="0"/>
                <w:sz w:val="24"/>
                <w:szCs w:val="24"/>
              </w:rPr>
              <w:t>-10月</w:t>
            </w:r>
          </w:p>
        </w:tc>
      </w:tr>
      <w:tr w:rsidR="00570626" w:rsidTr="001A14EE">
        <w:trPr>
          <w:trHeight w:val="198"/>
          <w:jc w:val="center"/>
        </w:trPr>
        <w:tc>
          <w:tcPr>
            <w:tcW w:w="178"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8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94"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参与部门</w:t>
            </w:r>
          </w:p>
        </w:tc>
        <w:tc>
          <w:tcPr>
            <w:tcW w:w="395"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公安海州分局</w:t>
            </w:r>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对互联网上网服务营业场所设立、经营情况的行政检查（</w:t>
            </w:r>
            <w:proofErr w:type="gramStart"/>
            <w:r>
              <w:rPr>
                <w:rFonts w:ascii="仿宋" w:eastAsia="仿宋" w:hAnsi="仿宋" w:cs="Times New Roman" w:hint="eastAsia"/>
                <w:snapToGrid w:val="0"/>
                <w:sz w:val="24"/>
                <w:szCs w:val="24"/>
              </w:rPr>
              <w:t>涉公安</w:t>
            </w:r>
            <w:proofErr w:type="gramEnd"/>
            <w:r>
              <w:rPr>
                <w:rFonts w:ascii="仿宋" w:eastAsia="仿宋" w:hAnsi="仿宋" w:cs="Times New Roman" w:hint="eastAsia"/>
                <w:snapToGrid w:val="0"/>
                <w:sz w:val="24"/>
                <w:szCs w:val="24"/>
              </w:rPr>
              <w:t>业务）。</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网安大队</w:t>
            </w:r>
            <w:proofErr w:type="gramEnd"/>
          </w:p>
        </w:tc>
        <w:tc>
          <w:tcPr>
            <w:tcW w:w="401"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26"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15"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54"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1A14EE">
        <w:trPr>
          <w:trHeight w:val="198"/>
          <w:jc w:val="center"/>
        </w:trPr>
        <w:tc>
          <w:tcPr>
            <w:tcW w:w="178"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p>
        </w:tc>
        <w:tc>
          <w:tcPr>
            <w:tcW w:w="387" w:type="pct"/>
            <w:vMerge w:val="restart"/>
            <w:vAlign w:val="center"/>
          </w:tcPr>
          <w:p w:rsidR="00570626" w:rsidRDefault="0071712F" w:rsidP="00C2635B">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2025</w:t>
            </w:r>
            <w:r>
              <w:rPr>
                <w:rFonts w:ascii="仿宋" w:eastAsia="仿宋" w:hAnsi="仿宋" w:cs="Times New Roman" w:hint="eastAsia"/>
                <w:snapToGrid w:val="0"/>
                <w:sz w:val="24"/>
                <w:szCs w:val="24"/>
              </w:rPr>
              <w:t>年娱乐场所经营活动联合检查</w:t>
            </w:r>
          </w:p>
        </w:tc>
        <w:tc>
          <w:tcPr>
            <w:tcW w:w="294"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娱乐场所</w:t>
            </w: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395"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proofErr w:type="gramStart"/>
            <w:r>
              <w:rPr>
                <w:rFonts w:ascii="仿宋" w:eastAsia="仿宋" w:hAnsi="仿宋" w:cs="Times New Roman" w:hint="eastAsia"/>
                <w:snapToGrid w:val="0"/>
                <w:sz w:val="24"/>
                <w:szCs w:val="24"/>
              </w:rPr>
              <w:t>文体旅局</w:t>
            </w:r>
            <w:proofErr w:type="gramEnd"/>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对娱乐场所经营活动的行政检查。</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安监科</w:t>
            </w:r>
          </w:p>
        </w:tc>
        <w:tc>
          <w:tcPr>
            <w:tcW w:w="401"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娱乐场所</w:t>
            </w:r>
          </w:p>
        </w:tc>
        <w:tc>
          <w:tcPr>
            <w:tcW w:w="426" w:type="pct"/>
            <w:vMerge w:val="restar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w:t>
            </w:r>
            <w:r>
              <w:rPr>
                <w:rFonts w:ascii="仿宋" w:eastAsia="仿宋" w:hAnsi="仿宋" w:cs="Times New Roman"/>
                <w:snapToGrid w:val="0"/>
                <w:sz w:val="24"/>
                <w:szCs w:val="24"/>
              </w:rPr>
              <w:t>%（</w:t>
            </w:r>
            <w:r>
              <w:rPr>
                <w:rFonts w:ascii="仿宋" w:eastAsia="仿宋" w:hAnsi="仿宋" w:cs="Times New Roman" w:hint="eastAsia"/>
                <w:snapToGrid w:val="0"/>
                <w:sz w:val="24"/>
                <w:szCs w:val="24"/>
              </w:rPr>
              <w:t>3</w:t>
            </w:r>
            <w:r>
              <w:rPr>
                <w:rFonts w:ascii="仿宋" w:eastAsia="仿宋" w:hAnsi="仿宋" w:cs="Times New Roman"/>
                <w:snapToGrid w:val="0"/>
                <w:sz w:val="24"/>
                <w:szCs w:val="24"/>
              </w:rPr>
              <w:t>户）</w:t>
            </w:r>
          </w:p>
        </w:tc>
        <w:tc>
          <w:tcPr>
            <w:tcW w:w="415"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54" w:type="pct"/>
            <w:vMerge w:val="restart"/>
            <w:tcBorders>
              <w:left w:val="single" w:sz="4" w:space="0" w:color="auto"/>
            </w:tcBorders>
            <w:vAlign w:val="center"/>
          </w:tcPr>
          <w:p w:rsidR="00570626" w:rsidRDefault="00446D3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5</w:t>
            </w:r>
            <w:r>
              <w:rPr>
                <w:rFonts w:ascii="仿宋" w:eastAsia="仿宋" w:hAnsi="仿宋" w:cs="Times New Roman" w:hint="eastAsia"/>
                <w:snapToGrid w:val="0"/>
                <w:sz w:val="24"/>
                <w:szCs w:val="24"/>
              </w:rPr>
              <w:t>-10月</w:t>
            </w:r>
          </w:p>
        </w:tc>
      </w:tr>
      <w:tr w:rsidR="00570626" w:rsidTr="001A14EE">
        <w:trPr>
          <w:trHeight w:val="974"/>
          <w:jc w:val="center"/>
        </w:trPr>
        <w:tc>
          <w:tcPr>
            <w:tcW w:w="178"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8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94"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参与部门</w:t>
            </w:r>
          </w:p>
        </w:tc>
        <w:tc>
          <w:tcPr>
            <w:tcW w:w="395"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公安海州分局</w:t>
            </w:r>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对歌舞娱乐等娱乐场所治安状况的行政检查。</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治安大队</w:t>
            </w:r>
          </w:p>
        </w:tc>
        <w:tc>
          <w:tcPr>
            <w:tcW w:w="401"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26"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15"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54"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1A14EE">
        <w:trPr>
          <w:trHeight w:val="198"/>
          <w:jc w:val="center"/>
        </w:trPr>
        <w:tc>
          <w:tcPr>
            <w:tcW w:w="178"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p>
        </w:tc>
        <w:tc>
          <w:tcPr>
            <w:tcW w:w="387" w:type="pct"/>
            <w:vMerge w:val="restart"/>
            <w:vAlign w:val="center"/>
          </w:tcPr>
          <w:p w:rsidR="00570626" w:rsidRDefault="0071712F" w:rsidP="00C2635B">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2025</w:t>
            </w:r>
            <w:r>
              <w:rPr>
                <w:rFonts w:ascii="仿宋" w:eastAsia="仿宋" w:hAnsi="仿宋" w:cs="Times New Roman" w:hint="eastAsia"/>
                <w:snapToGrid w:val="0"/>
                <w:sz w:val="24"/>
                <w:szCs w:val="24"/>
              </w:rPr>
              <w:t>年艺术品经营活动检查</w:t>
            </w:r>
          </w:p>
        </w:tc>
        <w:tc>
          <w:tcPr>
            <w:tcW w:w="294"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艺术品经营单位</w:t>
            </w: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395"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proofErr w:type="gramStart"/>
            <w:r>
              <w:rPr>
                <w:rFonts w:ascii="仿宋" w:eastAsia="仿宋" w:hAnsi="仿宋" w:cs="Times New Roman" w:hint="eastAsia"/>
                <w:snapToGrid w:val="0"/>
                <w:sz w:val="24"/>
                <w:szCs w:val="24"/>
              </w:rPr>
              <w:t>文体旅局</w:t>
            </w:r>
            <w:proofErr w:type="gramEnd"/>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对艺术品经营活动的行政检查。</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安监科</w:t>
            </w:r>
          </w:p>
        </w:tc>
        <w:tc>
          <w:tcPr>
            <w:tcW w:w="401"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艺术品经营单位</w:t>
            </w:r>
          </w:p>
        </w:tc>
        <w:tc>
          <w:tcPr>
            <w:tcW w:w="426" w:type="pct"/>
            <w:vMerge w:val="restar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100</w:t>
            </w:r>
            <w:r>
              <w:rPr>
                <w:rFonts w:ascii="仿宋" w:eastAsia="仿宋" w:hAnsi="仿宋" w:cs="Times New Roman"/>
                <w:snapToGrid w:val="0"/>
                <w:sz w:val="24"/>
                <w:szCs w:val="24"/>
              </w:rPr>
              <w:t>%（</w:t>
            </w:r>
            <w:r>
              <w:rPr>
                <w:rFonts w:ascii="仿宋" w:eastAsia="仿宋" w:hAnsi="仿宋" w:cs="Times New Roman" w:hint="eastAsia"/>
                <w:snapToGrid w:val="0"/>
                <w:sz w:val="24"/>
                <w:szCs w:val="24"/>
              </w:rPr>
              <w:t>1</w:t>
            </w:r>
            <w:r>
              <w:rPr>
                <w:rFonts w:ascii="仿宋" w:eastAsia="仿宋" w:hAnsi="仿宋" w:cs="Times New Roman"/>
                <w:snapToGrid w:val="0"/>
                <w:sz w:val="24"/>
                <w:szCs w:val="24"/>
              </w:rPr>
              <w:t>户）</w:t>
            </w:r>
          </w:p>
        </w:tc>
        <w:tc>
          <w:tcPr>
            <w:tcW w:w="415"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54" w:type="pct"/>
            <w:vMerge w:val="restart"/>
            <w:tcBorders>
              <w:left w:val="single" w:sz="4" w:space="0" w:color="auto"/>
            </w:tcBorders>
            <w:vAlign w:val="center"/>
          </w:tcPr>
          <w:p w:rsidR="00570626" w:rsidRDefault="00446D3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5</w:t>
            </w:r>
            <w:r>
              <w:rPr>
                <w:rFonts w:ascii="仿宋" w:eastAsia="仿宋" w:hAnsi="仿宋" w:cs="Times New Roman" w:hint="eastAsia"/>
                <w:snapToGrid w:val="0"/>
                <w:sz w:val="24"/>
                <w:szCs w:val="24"/>
              </w:rPr>
              <w:t>-10月</w:t>
            </w:r>
          </w:p>
        </w:tc>
      </w:tr>
      <w:tr w:rsidR="00570626" w:rsidTr="001A14EE">
        <w:trPr>
          <w:trHeight w:val="198"/>
          <w:jc w:val="center"/>
        </w:trPr>
        <w:tc>
          <w:tcPr>
            <w:tcW w:w="178"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8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94"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参与部门</w:t>
            </w:r>
          </w:p>
        </w:tc>
        <w:tc>
          <w:tcPr>
            <w:tcW w:w="395" w:type="pct"/>
            <w:vAlign w:val="center"/>
          </w:tcPr>
          <w:p w:rsidR="002B7A63" w:rsidRDefault="00CA2C4D">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570626" w:rsidRDefault="00CA2C4D">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w:t>
            </w:r>
            <w:r w:rsidR="0071712F">
              <w:rPr>
                <w:rFonts w:ascii="仿宋" w:eastAsia="仿宋" w:hAnsi="仿宋" w:cs="Times New Roman" w:hint="eastAsia"/>
                <w:snapToGrid w:val="0"/>
                <w:sz w:val="24"/>
                <w:szCs w:val="24"/>
              </w:rPr>
              <w:t>局</w:t>
            </w:r>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住所（经营场所）或驻在场所的检查。</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企管科</w:t>
            </w:r>
          </w:p>
        </w:tc>
        <w:tc>
          <w:tcPr>
            <w:tcW w:w="401"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26"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15"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54"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1A14EE">
        <w:trPr>
          <w:trHeight w:val="198"/>
          <w:jc w:val="center"/>
        </w:trPr>
        <w:tc>
          <w:tcPr>
            <w:tcW w:w="178"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5</w:t>
            </w:r>
          </w:p>
        </w:tc>
        <w:tc>
          <w:tcPr>
            <w:tcW w:w="387" w:type="pct"/>
            <w:vMerge w:val="restart"/>
            <w:vAlign w:val="center"/>
          </w:tcPr>
          <w:p w:rsidR="00570626" w:rsidRDefault="0071712F" w:rsidP="00C2635B">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2025</w:t>
            </w:r>
            <w:r>
              <w:rPr>
                <w:rFonts w:ascii="仿宋" w:eastAsia="仿宋" w:hAnsi="仿宋" w:cs="Times New Roman" w:hint="eastAsia"/>
                <w:snapToGrid w:val="0"/>
                <w:sz w:val="24"/>
                <w:szCs w:val="24"/>
              </w:rPr>
              <w:t>年高危险性体育项目联合检查</w:t>
            </w:r>
          </w:p>
        </w:tc>
        <w:tc>
          <w:tcPr>
            <w:tcW w:w="294"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体育场所</w:t>
            </w: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395"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proofErr w:type="gramStart"/>
            <w:r>
              <w:rPr>
                <w:rFonts w:ascii="仿宋" w:eastAsia="仿宋" w:hAnsi="仿宋" w:cs="Times New Roman" w:hint="eastAsia"/>
                <w:snapToGrid w:val="0"/>
                <w:sz w:val="24"/>
                <w:szCs w:val="24"/>
              </w:rPr>
              <w:t>文体旅局</w:t>
            </w:r>
            <w:proofErr w:type="gramEnd"/>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对经营高危险性体育项目许可单位的行政检查。</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体育科</w:t>
            </w:r>
          </w:p>
        </w:tc>
        <w:tc>
          <w:tcPr>
            <w:tcW w:w="401"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体育场所</w:t>
            </w:r>
          </w:p>
        </w:tc>
        <w:tc>
          <w:tcPr>
            <w:tcW w:w="426" w:type="pct"/>
            <w:vMerge w:val="restart"/>
            <w:tcBorders>
              <w:right w:val="single" w:sz="4" w:space="0" w:color="auto"/>
            </w:tcBorders>
            <w:vAlign w:val="center"/>
          </w:tcPr>
          <w:p w:rsidR="00570626" w:rsidRDefault="00F30D24">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w:t>
            </w:r>
            <w:r w:rsidR="0071712F">
              <w:rPr>
                <w:rFonts w:ascii="仿宋" w:eastAsia="仿宋" w:hAnsi="仿宋" w:cs="Times New Roman"/>
                <w:snapToGrid w:val="0"/>
                <w:sz w:val="24"/>
                <w:szCs w:val="24"/>
              </w:rPr>
              <w:t>%（</w:t>
            </w:r>
            <w:r w:rsidR="0071712F">
              <w:rPr>
                <w:rFonts w:ascii="仿宋" w:eastAsia="仿宋" w:hAnsi="仿宋" w:cs="Times New Roman" w:hint="eastAsia"/>
                <w:snapToGrid w:val="0"/>
                <w:sz w:val="24"/>
                <w:szCs w:val="24"/>
              </w:rPr>
              <w:t>2</w:t>
            </w:r>
            <w:r w:rsidR="0071712F">
              <w:rPr>
                <w:rFonts w:ascii="仿宋" w:eastAsia="仿宋" w:hAnsi="仿宋" w:cs="Times New Roman"/>
                <w:snapToGrid w:val="0"/>
                <w:sz w:val="24"/>
                <w:szCs w:val="24"/>
              </w:rPr>
              <w:t>户）</w:t>
            </w:r>
          </w:p>
        </w:tc>
        <w:tc>
          <w:tcPr>
            <w:tcW w:w="415"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54" w:type="pct"/>
            <w:vMerge w:val="restart"/>
            <w:tcBorders>
              <w:left w:val="single" w:sz="4" w:space="0" w:color="auto"/>
            </w:tcBorders>
            <w:vAlign w:val="center"/>
          </w:tcPr>
          <w:p w:rsidR="00570626" w:rsidRDefault="00446D3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5</w:t>
            </w:r>
            <w:r>
              <w:rPr>
                <w:rFonts w:ascii="仿宋" w:eastAsia="仿宋" w:hAnsi="仿宋" w:cs="Times New Roman" w:hint="eastAsia"/>
                <w:snapToGrid w:val="0"/>
                <w:sz w:val="24"/>
                <w:szCs w:val="24"/>
              </w:rPr>
              <w:t>-10月</w:t>
            </w:r>
          </w:p>
        </w:tc>
      </w:tr>
      <w:tr w:rsidR="00570626" w:rsidTr="001A14EE">
        <w:trPr>
          <w:trHeight w:val="1147"/>
          <w:jc w:val="center"/>
        </w:trPr>
        <w:tc>
          <w:tcPr>
            <w:tcW w:w="178"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8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94"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参与部门</w:t>
            </w:r>
          </w:p>
        </w:tc>
        <w:tc>
          <w:tcPr>
            <w:tcW w:w="395" w:type="pct"/>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区卫</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健委</w:t>
            </w:r>
            <w:proofErr w:type="gramEnd"/>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对公共场所卫生管理的行政检查。</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卫生监督所监督科</w:t>
            </w:r>
          </w:p>
        </w:tc>
        <w:tc>
          <w:tcPr>
            <w:tcW w:w="401"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26"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15"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54"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1A14EE">
        <w:trPr>
          <w:trHeight w:val="198"/>
          <w:jc w:val="center"/>
        </w:trPr>
        <w:tc>
          <w:tcPr>
            <w:tcW w:w="178"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6</w:t>
            </w:r>
          </w:p>
        </w:tc>
        <w:tc>
          <w:tcPr>
            <w:tcW w:w="387" w:type="pct"/>
            <w:vMerge w:val="restart"/>
            <w:vAlign w:val="center"/>
          </w:tcPr>
          <w:p w:rsidR="00570626" w:rsidRDefault="0071712F" w:rsidP="00C2635B">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2025</w:t>
            </w:r>
            <w:r>
              <w:rPr>
                <w:rFonts w:ascii="仿宋" w:eastAsia="仿宋" w:hAnsi="仿宋" w:cs="Times New Roman" w:hint="eastAsia"/>
                <w:snapToGrid w:val="0"/>
                <w:sz w:val="24"/>
                <w:szCs w:val="24"/>
              </w:rPr>
              <w:t>年剧本娱乐场所检查</w:t>
            </w:r>
          </w:p>
        </w:tc>
        <w:tc>
          <w:tcPr>
            <w:tcW w:w="294"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剧本娱乐（密室逃脱）</w:t>
            </w: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395"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proofErr w:type="gramStart"/>
            <w:r>
              <w:rPr>
                <w:rFonts w:ascii="仿宋" w:eastAsia="仿宋" w:hAnsi="仿宋" w:cs="Times New Roman" w:hint="eastAsia"/>
                <w:snapToGrid w:val="0"/>
                <w:sz w:val="24"/>
                <w:szCs w:val="24"/>
              </w:rPr>
              <w:t>文体旅局</w:t>
            </w:r>
            <w:proofErr w:type="gramEnd"/>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剧本娱乐场所检查。</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规划发展科</w:t>
            </w:r>
          </w:p>
        </w:tc>
        <w:tc>
          <w:tcPr>
            <w:tcW w:w="401"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剧本娱乐（密室逃脱）</w:t>
            </w:r>
          </w:p>
        </w:tc>
        <w:tc>
          <w:tcPr>
            <w:tcW w:w="426" w:type="pct"/>
            <w:vMerge w:val="restart"/>
            <w:tcBorders>
              <w:right w:val="single" w:sz="4" w:space="0" w:color="auto"/>
            </w:tcBorders>
            <w:vAlign w:val="center"/>
          </w:tcPr>
          <w:p w:rsidR="00570626" w:rsidRDefault="00F30D24">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r w:rsidR="0071712F">
              <w:rPr>
                <w:rFonts w:ascii="仿宋" w:eastAsia="仿宋" w:hAnsi="仿宋" w:cs="Times New Roman" w:hint="eastAsia"/>
                <w:snapToGrid w:val="0"/>
                <w:sz w:val="24"/>
                <w:szCs w:val="24"/>
              </w:rPr>
              <w:t>5</w:t>
            </w:r>
            <w:r w:rsidR="0071712F">
              <w:rPr>
                <w:rFonts w:ascii="仿宋" w:eastAsia="仿宋" w:hAnsi="仿宋" w:cs="Times New Roman"/>
                <w:snapToGrid w:val="0"/>
                <w:sz w:val="24"/>
                <w:szCs w:val="24"/>
              </w:rPr>
              <w:t>%（</w:t>
            </w:r>
            <w:r w:rsidR="0071712F">
              <w:rPr>
                <w:rFonts w:ascii="仿宋" w:eastAsia="仿宋" w:hAnsi="仿宋" w:cs="Times New Roman" w:hint="eastAsia"/>
                <w:snapToGrid w:val="0"/>
                <w:sz w:val="24"/>
                <w:szCs w:val="24"/>
              </w:rPr>
              <w:t>2</w:t>
            </w:r>
            <w:r w:rsidR="0071712F">
              <w:rPr>
                <w:rFonts w:ascii="仿宋" w:eastAsia="仿宋" w:hAnsi="仿宋" w:cs="Times New Roman"/>
                <w:snapToGrid w:val="0"/>
                <w:sz w:val="24"/>
                <w:szCs w:val="24"/>
              </w:rPr>
              <w:t>户）</w:t>
            </w:r>
          </w:p>
        </w:tc>
        <w:tc>
          <w:tcPr>
            <w:tcW w:w="415"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54" w:type="pct"/>
            <w:vMerge w:val="restart"/>
            <w:tcBorders>
              <w:left w:val="single" w:sz="4" w:space="0" w:color="auto"/>
            </w:tcBorders>
            <w:vAlign w:val="center"/>
          </w:tcPr>
          <w:p w:rsidR="00570626" w:rsidRDefault="00446D3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5</w:t>
            </w:r>
            <w:r>
              <w:rPr>
                <w:rFonts w:ascii="仿宋" w:eastAsia="仿宋" w:hAnsi="仿宋" w:cs="Times New Roman" w:hint="eastAsia"/>
                <w:snapToGrid w:val="0"/>
                <w:sz w:val="24"/>
                <w:szCs w:val="24"/>
              </w:rPr>
              <w:t>-10月</w:t>
            </w:r>
          </w:p>
        </w:tc>
      </w:tr>
      <w:tr w:rsidR="00570626" w:rsidTr="001A14EE">
        <w:trPr>
          <w:trHeight w:val="198"/>
          <w:jc w:val="center"/>
        </w:trPr>
        <w:tc>
          <w:tcPr>
            <w:tcW w:w="178"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8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94"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参与部门</w:t>
            </w:r>
          </w:p>
        </w:tc>
        <w:tc>
          <w:tcPr>
            <w:tcW w:w="395"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区消防救援大队</w:t>
            </w:r>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对单位履行法定消防安全职责情况的行政检查。</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消防救援大队</w:t>
            </w:r>
          </w:p>
        </w:tc>
        <w:tc>
          <w:tcPr>
            <w:tcW w:w="401"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26"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15"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54"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1A14EE">
        <w:trPr>
          <w:trHeight w:val="198"/>
          <w:jc w:val="center"/>
        </w:trPr>
        <w:tc>
          <w:tcPr>
            <w:tcW w:w="178"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7</w:t>
            </w:r>
          </w:p>
        </w:tc>
        <w:tc>
          <w:tcPr>
            <w:tcW w:w="387" w:type="pct"/>
            <w:vMerge w:val="restart"/>
            <w:vAlign w:val="center"/>
          </w:tcPr>
          <w:p w:rsidR="00570626" w:rsidRDefault="0071712F" w:rsidP="00C2635B">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2025</w:t>
            </w:r>
            <w:r>
              <w:rPr>
                <w:rFonts w:ascii="仿宋" w:eastAsia="仿宋" w:hAnsi="仿宋" w:cs="Times New Roman" w:hint="eastAsia"/>
                <w:snapToGrid w:val="0"/>
                <w:sz w:val="24"/>
                <w:szCs w:val="24"/>
              </w:rPr>
              <w:t>年营业性演出活动联合检查</w:t>
            </w:r>
          </w:p>
        </w:tc>
        <w:tc>
          <w:tcPr>
            <w:tcW w:w="294"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营业性演出场所</w:t>
            </w: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395"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proofErr w:type="gramStart"/>
            <w:r>
              <w:rPr>
                <w:rFonts w:ascii="仿宋" w:eastAsia="仿宋" w:hAnsi="仿宋" w:cs="Times New Roman" w:hint="eastAsia"/>
                <w:snapToGrid w:val="0"/>
                <w:sz w:val="24"/>
                <w:szCs w:val="24"/>
              </w:rPr>
              <w:t>文体旅局</w:t>
            </w:r>
            <w:proofErr w:type="gramEnd"/>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对营业性演出活动的行政检查。</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安监科</w:t>
            </w:r>
          </w:p>
        </w:tc>
        <w:tc>
          <w:tcPr>
            <w:tcW w:w="401"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营业性演出场所</w:t>
            </w:r>
          </w:p>
        </w:tc>
        <w:tc>
          <w:tcPr>
            <w:tcW w:w="426" w:type="pct"/>
            <w:vMerge w:val="restar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100</w:t>
            </w:r>
            <w:r>
              <w:rPr>
                <w:rFonts w:ascii="仿宋" w:eastAsia="仿宋" w:hAnsi="仿宋" w:cs="Times New Roman"/>
                <w:snapToGrid w:val="0"/>
                <w:sz w:val="24"/>
                <w:szCs w:val="24"/>
              </w:rPr>
              <w:t>%（</w:t>
            </w:r>
            <w:r>
              <w:rPr>
                <w:rFonts w:ascii="仿宋" w:eastAsia="仿宋" w:hAnsi="仿宋" w:cs="Times New Roman" w:hint="eastAsia"/>
                <w:snapToGrid w:val="0"/>
                <w:sz w:val="24"/>
                <w:szCs w:val="24"/>
              </w:rPr>
              <w:t>1</w:t>
            </w:r>
            <w:r>
              <w:rPr>
                <w:rFonts w:ascii="仿宋" w:eastAsia="仿宋" w:hAnsi="仿宋" w:cs="Times New Roman"/>
                <w:snapToGrid w:val="0"/>
                <w:sz w:val="24"/>
                <w:szCs w:val="24"/>
              </w:rPr>
              <w:t>户）</w:t>
            </w:r>
          </w:p>
        </w:tc>
        <w:tc>
          <w:tcPr>
            <w:tcW w:w="415"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54" w:type="pct"/>
            <w:vMerge w:val="restart"/>
            <w:tcBorders>
              <w:left w:val="single" w:sz="4" w:space="0" w:color="auto"/>
            </w:tcBorders>
            <w:vAlign w:val="center"/>
          </w:tcPr>
          <w:p w:rsidR="00570626" w:rsidRDefault="00446D3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5</w:t>
            </w:r>
            <w:r>
              <w:rPr>
                <w:rFonts w:ascii="仿宋" w:eastAsia="仿宋" w:hAnsi="仿宋" w:cs="Times New Roman" w:hint="eastAsia"/>
                <w:snapToGrid w:val="0"/>
                <w:sz w:val="24"/>
                <w:szCs w:val="24"/>
              </w:rPr>
              <w:t>-10月</w:t>
            </w:r>
          </w:p>
        </w:tc>
      </w:tr>
      <w:tr w:rsidR="00570626" w:rsidTr="001A14EE">
        <w:trPr>
          <w:trHeight w:val="1306"/>
          <w:jc w:val="center"/>
        </w:trPr>
        <w:tc>
          <w:tcPr>
            <w:tcW w:w="178"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8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94"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参与部门</w:t>
            </w:r>
          </w:p>
        </w:tc>
        <w:tc>
          <w:tcPr>
            <w:tcW w:w="395"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区消防救援大队</w:t>
            </w:r>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对单位履行法定消防安全职责情况的行政检查。</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消防救援大队</w:t>
            </w:r>
          </w:p>
        </w:tc>
        <w:tc>
          <w:tcPr>
            <w:tcW w:w="401"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26"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15"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54"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1A14EE">
        <w:trPr>
          <w:trHeight w:val="198"/>
          <w:jc w:val="center"/>
        </w:trPr>
        <w:tc>
          <w:tcPr>
            <w:tcW w:w="178"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8</w:t>
            </w:r>
          </w:p>
        </w:tc>
        <w:tc>
          <w:tcPr>
            <w:tcW w:w="387" w:type="pct"/>
            <w:vMerge w:val="restart"/>
            <w:vAlign w:val="center"/>
          </w:tcPr>
          <w:p w:rsidR="00570626" w:rsidRDefault="0071712F" w:rsidP="00C2635B">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2025</w:t>
            </w:r>
            <w:r>
              <w:rPr>
                <w:rFonts w:ascii="仿宋" w:eastAsia="仿宋" w:hAnsi="仿宋" w:cs="Times New Roman" w:hint="eastAsia"/>
                <w:snapToGrid w:val="0"/>
                <w:sz w:val="24"/>
                <w:szCs w:val="24"/>
              </w:rPr>
              <w:t>年文博单位</w:t>
            </w:r>
            <w:r w:rsidR="00CA2C4D">
              <w:rPr>
                <w:rFonts w:ascii="仿宋" w:eastAsia="仿宋" w:hAnsi="仿宋" w:cs="Times New Roman" w:hint="eastAsia"/>
                <w:snapToGrid w:val="0"/>
                <w:sz w:val="24"/>
                <w:szCs w:val="24"/>
              </w:rPr>
              <w:t>联合</w:t>
            </w:r>
            <w:r>
              <w:rPr>
                <w:rFonts w:ascii="仿宋" w:eastAsia="仿宋" w:hAnsi="仿宋" w:cs="Times New Roman" w:hint="eastAsia"/>
                <w:snapToGrid w:val="0"/>
                <w:sz w:val="24"/>
                <w:szCs w:val="24"/>
              </w:rPr>
              <w:t>检查</w:t>
            </w:r>
          </w:p>
        </w:tc>
        <w:tc>
          <w:tcPr>
            <w:tcW w:w="294"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文博单位</w:t>
            </w: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395"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proofErr w:type="gramStart"/>
            <w:r>
              <w:rPr>
                <w:rFonts w:ascii="仿宋" w:eastAsia="仿宋" w:hAnsi="仿宋" w:cs="Times New Roman" w:hint="eastAsia"/>
                <w:snapToGrid w:val="0"/>
                <w:sz w:val="24"/>
                <w:szCs w:val="24"/>
              </w:rPr>
              <w:t>文体旅局</w:t>
            </w:r>
            <w:proofErr w:type="gramEnd"/>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对文博单位的行政检查。</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安监科</w:t>
            </w:r>
          </w:p>
        </w:tc>
        <w:tc>
          <w:tcPr>
            <w:tcW w:w="401"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文博单位</w:t>
            </w:r>
          </w:p>
        </w:tc>
        <w:tc>
          <w:tcPr>
            <w:tcW w:w="426" w:type="pct"/>
            <w:vMerge w:val="restar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100</w:t>
            </w:r>
            <w:r>
              <w:rPr>
                <w:rFonts w:ascii="仿宋" w:eastAsia="仿宋" w:hAnsi="仿宋" w:cs="Times New Roman"/>
                <w:snapToGrid w:val="0"/>
                <w:sz w:val="24"/>
                <w:szCs w:val="24"/>
              </w:rPr>
              <w:t>%（</w:t>
            </w:r>
            <w:r>
              <w:rPr>
                <w:rFonts w:ascii="仿宋" w:eastAsia="仿宋" w:hAnsi="仿宋" w:cs="Times New Roman" w:hint="eastAsia"/>
                <w:snapToGrid w:val="0"/>
                <w:sz w:val="24"/>
                <w:szCs w:val="24"/>
              </w:rPr>
              <w:t>1</w:t>
            </w:r>
            <w:r>
              <w:rPr>
                <w:rFonts w:ascii="仿宋" w:eastAsia="仿宋" w:hAnsi="仿宋" w:cs="Times New Roman"/>
                <w:snapToGrid w:val="0"/>
                <w:sz w:val="24"/>
                <w:szCs w:val="24"/>
              </w:rPr>
              <w:t>户）</w:t>
            </w:r>
          </w:p>
        </w:tc>
        <w:tc>
          <w:tcPr>
            <w:tcW w:w="415"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54" w:type="pct"/>
            <w:vMerge w:val="restart"/>
            <w:tcBorders>
              <w:left w:val="single" w:sz="4" w:space="0" w:color="auto"/>
            </w:tcBorders>
            <w:vAlign w:val="center"/>
          </w:tcPr>
          <w:p w:rsidR="00570626" w:rsidRDefault="00446D3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5</w:t>
            </w:r>
            <w:r>
              <w:rPr>
                <w:rFonts w:ascii="仿宋" w:eastAsia="仿宋" w:hAnsi="仿宋" w:cs="Times New Roman" w:hint="eastAsia"/>
                <w:snapToGrid w:val="0"/>
                <w:sz w:val="24"/>
                <w:szCs w:val="24"/>
              </w:rPr>
              <w:t>-10月</w:t>
            </w:r>
          </w:p>
        </w:tc>
      </w:tr>
      <w:tr w:rsidR="00570626" w:rsidTr="001A14EE">
        <w:trPr>
          <w:trHeight w:val="198"/>
          <w:jc w:val="center"/>
        </w:trPr>
        <w:tc>
          <w:tcPr>
            <w:tcW w:w="178"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8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94"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参与部门</w:t>
            </w:r>
          </w:p>
        </w:tc>
        <w:tc>
          <w:tcPr>
            <w:tcW w:w="395"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区消防救援大队</w:t>
            </w:r>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对单位履行法定消防安全职责情况的行政检查。</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消防救援大队</w:t>
            </w:r>
          </w:p>
        </w:tc>
        <w:tc>
          <w:tcPr>
            <w:tcW w:w="401"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26"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15"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54"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1A14EE">
        <w:trPr>
          <w:trHeight w:val="198"/>
          <w:jc w:val="center"/>
        </w:trPr>
        <w:tc>
          <w:tcPr>
            <w:tcW w:w="178"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9</w:t>
            </w:r>
          </w:p>
        </w:tc>
        <w:tc>
          <w:tcPr>
            <w:tcW w:w="387" w:type="pct"/>
            <w:vMerge w:val="restart"/>
            <w:vAlign w:val="center"/>
          </w:tcPr>
          <w:p w:rsidR="00570626" w:rsidRDefault="0071712F" w:rsidP="009205E9">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2025</w:t>
            </w:r>
            <w:r>
              <w:rPr>
                <w:rFonts w:ascii="仿宋" w:eastAsia="仿宋" w:hAnsi="仿宋" w:cs="Times New Roman" w:hint="eastAsia"/>
                <w:snapToGrid w:val="0"/>
                <w:sz w:val="24"/>
                <w:szCs w:val="24"/>
              </w:rPr>
              <w:t>年互联网文化</w:t>
            </w:r>
            <w:r>
              <w:rPr>
                <w:rFonts w:ascii="仿宋" w:eastAsia="仿宋" w:hAnsi="仿宋" w:cs="Times New Roman" w:hint="eastAsia"/>
                <w:snapToGrid w:val="0"/>
                <w:sz w:val="24"/>
                <w:szCs w:val="24"/>
              </w:rPr>
              <w:lastRenderedPageBreak/>
              <w:t>单位</w:t>
            </w:r>
            <w:r w:rsidR="00CA2C4D">
              <w:rPr>
                <w:rFonts w:ascii="仿宋" w:eastAsia="仿宋" w:hAnsi="仿宋" w:cs="Times New Roman" w:hint="eastAsia"/>
                <w:snapToGrid w:val="0"/>
                <w:sz w:val="24"/>
                <w:szCs w:val="24"/>
              </w:rPr>
              <w:t>联合</w:t>
            </w:r>
            <w:r>
              <w:rPr>
                <w:rFonts w:ascii="仿宋" w:eastAsia="仿宋" w:hAnsi="仿宋" w:cs="Times New Roman" w:hint="eastAsia"/>
                <w:snapToGrid w:val="0"/>
                <w:sz w:val="24"/>
                <w:szCs w:val="24"/>
              </w:rPr>
              <w:t>检查</w:t>
            </w:r>
          </w:p>
        </w:tc>
        <w:tc>
          <w:tcPr>
            <w:tcW w:w="294"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互联网文化单</w:t>
            </w:r>
            <w:r>
              <w:rPr>
                <w:rFonts w:ascii="仿宋" w:eastAsia="仿宋" w:hAnsi="仿宋" w:cs="Times New Roman" w:hint="eastAsia"/>
                <w:snapToGrid w:val="0"/>
                <w:sz w:val="24"/>
                <w:szCs w:val="24"/>
              </w:rPr>
              <w:lastRenderedPageBreak/>
              <w:t>位</w:t>
            </w: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lastRenderedPageBreak/>
              <w:t>发起部门</w:t>
            </w:r>
          </w:p>
        </w:tc>
        <w:tc>
          <w:tcPr>
            <w:tcW w:w="395"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proofErr w:type="gramStart"/>
            <w:r>
              <w:rPr>
                <w:rFonts w:ascii="仿宋" w:eastAsia="仿宋" w:hAnsi="仿宋" w:cs="Times New Roman" w:hint="eastAsia"/>
                <w:snapToGrid w:val="0"/>
                <w:sz w:val="24"/>
                <w:szCs w:val="24"/>
              </w:rPr>
              <w:t>文体旅局</w:t>
            </w:r>
            <w:proofErr w:type="gramEnd"/>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对互联网文化单位的行政检查。</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安监科</w:t>
            </w:r>
          </w:p>
        </w:tc>
        <w:tc>
          <w:tcPr>
            <w:tcW w:w="401"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互联网文化单位</w:t>
            </w:r>
          </w:p>
        </w:tc>
        <w:tc>
          <w:tcPr>
            <w:tcW w:w="426" w:type="pct"/>
            <w:vMerge w:val="restar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50</w:t>
            </w:r>
            <w:r>
              <w:rPr>
                <w:rFonts w:ascii="仿宋" w:eastAsia="仿宋" w:hAnsi="仿宋" w:cs="Times New Roman"/>
                <w:snapToGrid w:val="0"/>
                <w:sz w:val="24"/>
                <w:szCs w:val="24"/>
              </w:rPr>
              <w:t>%（</w:t>
            </w:r>
            <w:r>
              <w:rPr>
                <w:rFonts w:ascii="仿宋" w:eastAsia="仿宋" w:hAnsi="仿宋" w:cs="Times New Roman" w:hint="eastAsia"/>
                <w:snapToGrid w:val="0"/>
                <w:sz w:val="24"/>
                <w:szCs w:val="24"/>
              </w:rPr>
              <w:t>1</w:t>
            </w:r>
            <w:r>
              <w:rPr>
                <w:rFonts w:ascii="仿宋" w:eastAsia="仿宋" w:hAnsi="仿宋" w:cs="Times New Roman"/>
                <w:snapToGrid w:val="0"/>
                <w:sz w:val="24"/>
                <w:szCs w:val="24"/>
              </w:rPr>
              <w:t>户）</w:t>
            </w:r>
          </w:p>
        </w:tc>
        <w:tc>
          <w:tcPr>
            <w:tcW w:w="415"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54" w:type="pct"/>
            <w:vMerge w:val="restart"/>
            <w:tcBorders>
              <w:left w:val="single" w:sz="4" w:space="0" w:color="auto"/>
            </w:tcBorders>
            <w:vAlign w:val="center"/>
          </w:tcPr>
          <w:p w:rsidR="00570626" w:rsidRDefault="00446D3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5</w:t>
            </w:r>
            <w:r>
              <w:rPr>
                <w:rFonts w:ascii="仿宋" w:eastAsia="仿宋" w:hAnsi="仿宋" w:cs="Times New Roman" w:hint="eastAsia"/>
                <w:snapToGrid w:val="0"/>
                <w:sz w:val="24"/>
                <w:szCs w:val="24"/>
              </w:rPr>
              <w:t>-10月</w:t>
            </w:r>
          </w:p>
        </w:tc>
      </w:tr>
      <w:tr w:rsidR="00570626" w:rsidTr="001A14EE">
        <w:trPr>
          <w:trHeight w:val="198"/>
          <w:jc w:val="center"/>
        </w:trPr>
        <w:tc>
          <w:tcPr>
            <w:tcW w:w="178"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8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94"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75"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参与部门</w:t>
            </w:r>
          </w:p>
        </w:tc>
        <w:tc>
          <w:tcPr>
            <w:tcW w:w="395"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区</w:t>
            </w:r>
            <w:r w:rsidR="009205E9">
              <w:rPr>
                <w:rFonts w:ascii="仿宋" w:eastAsia="仿宋" w:hAnsi="仿宋" w:cs="Times New Roman" w:hint="eastAsia"/>
                <w:snapToGrid w:val="0"/>
                <w:sz w:val="24"/>
                <w:szCs w:val="24"/>
              </w:rPr>
              <w:t>委</w:t>
            </w:r>
            <w:r>
              <w:rPr>
                <w:rFonts w:ascii="仿宋" w:eastAsia="仿宋" w:hAnsi="仿宋" w:cs="Times New Roman" w:hint="eastAsia"/>
                <w:snapToGrid w:val="0"/>
                <w:sz w:val="24"/>
                <w:szCs w:val="24"/>
              </w:rPr>
              <w:t>网信办</w:t>
            </w:r>
            <w:proofErr w:type="gramEnd"/>
          </w:p>
        </w:tc>
        <w:tc>
          <w:tcPr>
            <w:tcW w:w="11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互联网企业基础工作检查</w:t>
            </w:r>
          </w:p>
        </w:tc>
        <w:tc>
          <w:tcPr>
            <w:tcW w:w="384"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现场检查</w:t>
            </w:r>
          </w:p>
        </w:tc>
        <w:tc>
          <w:tcPr>
            <w:tcW w:w="384"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网信办</w:t>
            </w:r>
            <w:proofErr w:type="gramEnd"/>
          </w:p>
        </w:tc>
        <w:tc>
          <w:tcPr>
            <w:tcW w:w="401"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26"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15"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54"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bl>
    <w:p w:rsidR="00570626" w:rsidRDefault="00570626" w:rsidP="006D287E">
      <w:pPr>
        <w:pStyle w:val="a3"/>
        <w:spacing w:afterLines="50" w:line="570" w:lineRule="exact"/>
        <w:jc w:val="center"/>
        <w:rPr>
          <w:rFonts w:ascii="仿宋" w:eastAsia="仿宋" w:hAnsi="仿宋" w:cs="Times New Roman"/>
          <w:snapToGrid w:val="0"/>
          <w:sz w:val="24"/>
          <w:szCs w:val="24"/>
        </w:rPr>
      </w:pPr>
    </w:p>
    <w:p w:rsidR="001A14EE" w:rsidRDefault="001A14EE" w:rsidP="006D287E">
      <w:pPr>
        <w:pStyle w:val="a3"/>
        <w:spacing w:afterLines="50" w:line="570" w:lineRule="exact"/>
        <w:jc w:val="center"/>
        <w:rPr>
          <w:rFonts w:ascii="Times New Roman" w:eastAsia="方正黑体_GBK" w:hAnsi="Times New Roman" w:cs="Times New Roman"/>
          <w:snapToGrid w:val="0"/>
        </w:rPr>
      </w:pPr>
    </w:p>
    <w:p w:rsidR="001A14EE" w:rsidRDefault="001A14EE" w:rsidP="006D287E">
      <w:pPr>
        <w:pStyle w:val="a3"/>
        <w:spacing w:afterLines="50" w:line="570" w:lineRule="exact"/>
        <w:jc w:val="center"/>
        <w:rPr>
          <w:rFonts w:ascii="Times New Roman" w:eastAsia="方正黑体_GBK" w:hAnsi="Times New Roman" w:cs="Times New Roman"/>
          <w:snapToGrid w:val="0"/>
        </w:rPr>
      </w:pPr>
    </w:p>
    <w:p w:rsidR="001A14EE" w:rsidRDefault="001A14EE" w:rsidP="006D287E">
      <w:pPr>
        <w:pStyle w:val="a3"/>
        <w:spacing w:afterLines="50" w:line="570" w:lineRule="exact"/>
        <w:jc w:val="center"/>
        <w:rPr>
          <w:rFonts w:ascii="Times New Roman" w:eastAsia="方正黑体_GBK" w:hAnsi="Times New Roman" w:cs="Times New Roman"/>
          <w:snapToGrid w:val="0"/>
        </w:rPr>
      </w:pPr>
    </w:p>
    <w:p w:rsidR="001A14EE" w:rsidRDefault="001A14EE" w:rsidP="006D287E">
      <w:pPr>
        <w:pStyle w:val="a3"/>
        <w:spacing w:afterLines="50" w:line="570" w:lineRule="exact"/>
        <w:jc w:val="center"/>
        <w:rPr>
          <w:rFonts w:ascii="Times New Roman" w:eastAsia="方正黑体_GBK" w:hAnsi="Times New Roman" w:cs="Times New Roman"/>
          <w:snapToGrid w:val="0"/>
        </w:rPr>
      </w:pPr>
    </w:p>
    <w:p w:rsidR="001A14EE" w:rsidRDefault="001A14EE" w:rsidP="006D287E">
      <w:pPr>
        <w:pStyle w:val="a3"/>
        <w:spacing w:afterLines="50" w:line="570" w:lineRule="exact"/>
        <w:jc w:val="center"/>
        <w:rPr>
          <w:rFonts w:ascii="Times New Roman" w:eastAsia="方正黑体_GBK" w:hAnsi="Times New Roman" w:cs="Times New Roman" w:hint="eastAsia"/>
          <w:snapToGrid w:val="0"/>
        </w:rPr>
      </w:pPr>
    </w:p>
    <w:p w:rsidR="00265FB6" w:rsidRDefault="00265FB6" w:rsidP="006D287E">
      <w:pPr>
        <w:pStyle w:val="a3"/>
        <w:spacing w:afterLines="50" w:line="570" w:lineRule="exact"/>
        <w:jc w:val="center"/>
        <w:rPr>
          <w:rFonts w:ascii="Times New Roman" w:eastAsia="方正黑体_GBK" w:hAnsi="Times New Roman" w:cs="Times New Roman" w:hint="eastAsia"/>
          <w:snapToGrid w:val="0"/>
        </w:rPr>
      </w:pPr>
    </w:p>
    <w:p w:rsidR="00265FB6" w:rsidRDefault="00265FB6" w:rsidP="006D287E">
      <w:pPr>
        <w:pStyle w:val="a3"/>
        <w:spacing w:afterLines="50" w:line="570" w:lineRule="exact"/>
        <w:jc w:val="center"/>
        <w:rPr>
          <w:rFonts w:ascii="Times New Roman" w:eastAsia="方正黑体_GBK" w:hAnsi="Times New Roman" w:cs="Times New Roman" w:hint="eastAsia"/>
          <w:snapToGrid w:val="0"/>
        </w:rPr>
      </w:pPr>
    </w:p>
    <w:p w:rsidR="00265FB6" w:rsidRDefault="00265FB6" w:rsidP="006D287E">
      <w:pPr>
        <w:pStyle w:val="a3"/>
        <w:spacing w:afterLines="50" w:line="570" w:lineRule="exact"/>
        <w:jc w:val="center"/>
        <w:rPr>
          <w:rFonts w:ascii="Times New Roman" w:eastAsia="方正黑体_GBK" w:hAnsi="Times New Roman" w:cs="Times New Roman"/>
          <w:snapToGrid w:val="0"/>
        </w:rPr>
      </w:pPr>
    </w:p>
    <w:p w:rsidR="001A14EE" w:rsidRDefault="001A14EE" w:rsidP="006D287E">
      <w:pPr>
        <w:pStyle w:val="a3"/>
        <w:spacing w:afterLines="50" w:line="570" w:lineRule="exact"/>
        <w:jc w:val="center"/>
        <w:rPr>
          <w:rFonts w:ascii="Times New Roman" w:eastAsia="方正黑体_GBK" w:hAnsi="Times New Roman" w:cs="Times New Roman"/>
          <w:snapToGrid w:val="0"/>
        </w:rPr>
      </w:pPr>
    </w:p>
    <w:p w:rsidR="00570626" w:rsidRPr="00E15073" w:rsidRDefault="0071712F" w:rsidP="006D287E">
      <w:pPr>
        <w:pStyle w:val="a3"/>
        <w:spacing w:afterLines="50" w:line="570" w:lineRule="exact"/>
        <w:jc w:val="center"/>
        <w:rPr>
          <w:rFonts w:ascii="Times New Roman" w:eastAsia="方正黑体_GBK" w:hAnsi="Times New Roman" w:cs="Times New Roman"/>
          <w:snapToGrid w:val="0"/>
        </w:rPr>
      </w:pPr>
      <w:r w:rsidRPr="00E15073">
        <w:rPr>
          <w:rFonts w:ascii="Times New Roman" w:eastAsia="方正黑体_GBK" w:hAnsi="Times New Roman" w:cs="Times New Roman" w:hint="eastAsia"/>
          <w:snapToGrid w:val="0"/>
        </w:rPr>
        <w:lastRenderedPageBreak/>
        <w:t>区商务局跨部门联合（综合查一次）监管计划</w:t>
      </w:r>
    </w:p>
    <w:tbl>
      <w:tblPr>
        <w:tblStyle w:val="a6"/>
        <w:tblW w:w="5058" w:type="pct"/>
        <w:jc w:val="center"/>
        <w:tblLook w:val="04A0"/>
      </w:tblPr>
      <w:tblGrid>
        <w:gridCol w:w="592"/>
        <w:gridCol w:w="994"/>
        <w:gridCol w:w="841"/>
        <w:gridCol w:w="604"/>
        <w:gridCol w:w="681"/>
        <w:gridCol w:w="3582"/>
        <w:gridCol w:w="950"/>
        <w:gridCol w:w="1029"/>
        <w:gridCol w:w="1081"/>
        <w:gridCol w:w="1315"/>
        <w:gridCol w:w="849"/>
        <w:gridCol w:w="1092"/>
      </w:tblGrid>
      <w:tr w:rsidR="00570626" w:rsidTr="0037422F">
        <w:trPr>
          <w:trHeight w:val="830"/>
          <w:tblHeader/>
          <w:jc w:val="center"/>
        </w:trPr>
        <w:tc>
          <w:tcPr>
            <w:tcW w:w="217"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65" w:type="pct"/>
            <w:vAlign w:val="center"/>
          </w:tcPr>
          <w:p w:rsidR="001311EA"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w:t>
            </w:r>
          </w:p>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名称</w:t>
            </w:r>
          </w:p>
        </w:tc>
        <w:tc>
          <w:tcPr>
            <w:tcW w:w="309"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1788" w:type="pct"/>
            <w:gridSpan w:val="3"/>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349" w:type="pct"/>
            <w:tcBorders>
              <w:righ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378" w:type="pct"/>
            <w:tcBorders>
              <w:left w:val="single" w:sz="4" w:space="0" w:color="auto"/>
            </w:tcBorders>
            <w:vAlign w:val="center"/>
          </w:tcPr>
          <w:p w:rsidR="00570626" w:rsidRDefault="009205E9">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w:t>
            </w:r>
            <w:r w:rsidR="0071712F">
              <w:rPr>
                <w:rFonts w:ascii="黑体" w:eastAsia="黑体" w:hAnsi="黑体" w:cs="黑体" w:hint="eastAsia"/>
                <w:snapToGrid w:val="0"/>
                <w:sz w:val="24"/>
                <w:szCs w:val="24"/>
              </w:rPr>
              <w:t>科室</w:t>
            </w:r>
          </w:p>
        </w:tc>
        <w:tc>
          <w:tcPr>
            <w:tcW w:w="397"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483" w:type="pct"/>
            <w:tcBorders>
              <w:righ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312" w:type="pct"/>
            <w:tcBorders>
              <w:left w:val="single" w:sz="4" w:space="0" w:color="auto"/>
            </w:tcBorders>
            <w:vAlign w:val="center"/>
          </w:tcPr>
          <w:p w:rsidR="0037422F"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层级</w:t>
            </w:r>
          </w:p>
        </w:tc>
        <w:tc>
          <w:tcPr>
            <w:tcW w:w="401" w:type="pct"/>
            <w:tcBorders>
              <w:lef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570626" w:rsidTr="0037422F">
        <w:trPr>
          <w:jc w:val="center"/>
        </w:trPr>
        <w:tc>
          <w:tcPr>
            <w:tcW w:w="217"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p>
        </w:tc>
        <w:tc>
          <w:tcPr>
            <w:tcW w:w="365" w:type="pct"/>
            <w:vMerge w:val="restart"/>
            <w:vAlign w:val="center"/>
          </w:tcPr>
          <w:p w:rsidR="00570626" w:rsidRDefault="0071712F" w:rsidP="009205E9">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2025年预付卡企业联合检查</w:t>
            </w:r>
          </w:p>
        </w:tc>
        <w:tc>
          <w:tcPr>
            <w:tcW w:w="309"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单用途商业预付</w:t>
            </w:r>
            <w:proofErr w:type="gramStart"/>
            <w:r>
              <w:rPr>
                <w:rFonts w:ascii="仿宋" w:eastAsia="仿宋" w:hAnsi="仿宋" w:cs="Times New Roman" w:hint="eastAsia"/>
                <w:snapToGrid w:val="0"/>
                <w:sz w:val="24"/>
                <w:szCs w:val="24"/>
              </w:rPr>
              <w:t>卡监督</w:t>
            </w:r>
            <w:proofErr w:type="gramEnd"/>
            <w:r>
              <w:rPr>
                <w:rFonts w:ascii="仿宋" w:eastAsia="仿宋" w:hAnsi="仿宋" w:cs="Times New Roman" w:hint="eastAsia"/>
                <w:snapToGrid w:val="0"/>
                <w:sz w:val="24"/>
                <w:szCs w:val="24"/>
              </w:rPr>
              <w:t>检查</w:t>
            </w:r>
          </w:p>
        </w:tc>
        <w:tc>
          <w:tcPr>
            <w:tcW w:w="222"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250" w:type="pct"/>
            <w:vAlign w:val="center"/>
          </w:tcPr>
          <w:p w:rsidR="001311EA" w:rsidRDefault="009205E9">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r w:rsidR="0071712F">
              <w:rPr>
                <w:rFonts w:ascii="仿宋" w:eastAsia="仿宋" w:hAnsi="仿宋" w:cs="Times New Roman" w:hint="eastAsia"/>
                <w:snapToGrid w:val="0"/>
                <w:sz w:val="24"/>
                <w:szCs w:val="24"/>
              </w:rPr>
              <w:t>商</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务</w:t>
            </w:r>
            <w:proofErr w:type="gramEnd"/>
            <w:r>
              <w:rPr>
                <w:rFonts w:ascii="仿宋" w:eastAsia="仿宋" w:hAnsi="仿宋" w:cs="Times New Roman" w:hint="eastAsia"/>
                <w:snapToGrid w:val="0"/>
                <w:sz w:val="24"/>
                <w:szCs w:val="24"/>
              </w:rPr>
              <w:t>局</w:t>
            </w:r>
          </w:p>
        </w:tc>
        <w:tc>
          <w:tcPr>
            <w:tcW w:w="1316" w:type="pct"/>
            <w:tcBorders>
              <w:bottom w:val="single" w:sz="4" w:space="0" w:color="auto"/>
            </w:tcBorders>
            <w:vAlign w:val="center"/>
          </w:tcPr>
          <w:p w:rsidR="00570626" w:rsidRDefault="0071712F" w:rsidP="009205E9">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对业务报告情况的行政检查。（主要检查发卡企业是否按要求填报业务经营情况）2、对资金管理情况的行政检查。（主要检查发卡企业是否按要求落实预收资金存管等资金管理制度）。3、对实名登记、非现金购卡、限额发型等“三项制度”执行情况的行政检查（主要检查备案发卡企业执行“实名登记”“非现金购卡”和“限额发行”三项制度的实际情况）</w:t>
            </w:r>
            <w:r w:rsidR="00E04788">
              <w:rPr>
                <w:rFonts w:ascii="仿宋" w:eastAsia="仿宋" w:hAnsi="仿宋" w:cs="Times New Roman" w:hint="eastAsia"/>
                <w:snapToGrid w:val="0"/>
                <w:sz w:val="24"/>
                <w:szCs w:val="24"/>
              </w:rPr>
              <w:t>。</w:t>
            </w:r>
            <w:r>
              <w:rPr>
                <w:rFonts w:ascii="仿宋" w:eastAsia="仿宋" w:hAnsi="仿宋" w:cs="Times New Roman" w:hint="eastAsia"/>
                <w:snapToGrid w:val="0"/>
                <w:sz w:val="24"/>
                <w:szCs w:val="24"/>
              </w:rPr>
              <w:t>4</w:t>
            </w:r>
            <w:r w:rsidR="009205E9">
              <w:rPr>
                <w:rFonts w:ascii="仿宋" w:eastAsia="仿宋" w:hAnsi="仿宋" w:cs="Times New Roman" w:hint="eastAsia"/>
                <w:snapToGrid w:val="0"/>
                <w:sz w:val="24"/>
                <w:szCs w:val="24"/>
              </w:rPr>
              <w:t>、对信息公示</w:t>
            </w:r>
            <w:r>
              <w:rPr>
                <w:rFonts w:ascii="仿宋" w:eastAsia="仿宋" w:hAnsi="仿宋" w:cs="Times New Roman" w:hint="eastAsia"/>
                <w:snapToGrid w:val="0"/>
                <w:sz w:val="24"/>
                <w:szCs w:val="24"/>
              </w:rPr>
              <w:t>的行政检查。（主要检查发卡企业有无在售卡点显著位置张贴备案确认书）。</w:t>
            </w:r>
          </w:p>
        </w:tc>
        <w:tc>
          <w:tcPr>
            <w:tcW w:w="349" w:type="pct"/>
            <w:tcBorders>
              <w:bottom w:val="single" w:sz="4" w:space="0" w:color="auto"/>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78" w:type="pct"/>
            <w:tcBorders>
              <w:left w:val="single" w:sz="4" w:space="0" w:color="auto"/>
            </w:tcBorders>
            <w:vAlign w:val="center"/>
          </w:tcPr>
          <w:p w:rsidR="001311EA"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商贸服</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务</w:t>
            </w:r>
            <w:proofErr w:type="gramEnd"/>
            <w:r>
              <w:rPr>
                <w:rFonts w:ascii="仿宋" w:eastAsia="仿宋" w:hAnsi="仿宋" w:cs="Times New Roman" w:hint="eastAsia"/>
                <w:snapToGrid w:val="0"/>
                <w:sz w:val="24"/>
                <w:szCs w:val="24"/>
              </w:rPr>
              <w:t>科</w:t>
            </w:r>
          </w:p>
        </w:tc>
        <w:tc>
          <w:tcPr>
            <w:tcW w:w="397"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单用途预付卡发卡企业</w:t>
            </w:r>
          </w:p>
        </w:tc>
        <w:tc>
          <w:tcPr>
            <w:tcW w:w="483" w:type="pct"/>
            <w:vMerge w:val="restar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15%（6户）</w:t>
            </w:r>
          </w:p>
        </w:tc>
        <w:tc>
          <w:tcPr>
            <w:tcW w:w="312"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401" w:type="pct"/>
            <w:vMerge w:val="restart"/>
            <w:tcBorders>
              <w:left w:val="single" w:sz="4" w:space="0" w:color="auto"/>
            </w:tcBorders>
            <w:vAlign w:val="center"/>
          </w:tcPr>
          <w:p w:rsidR="00570626" w:rsidRDefault="00AF77BC">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r w:rsidR="0071712F">
              <w:rPr>
                <w:rFonts w:ascii="仿宋" w:eastAsia="仿宋" w:hAnsi="仿宋" w:cs="Times New Roman" w:hint="eastAsia"/>
                <w:snapToGrid w:val="0"/>
                <w:sz w:val="24"/>
                <w:szCs w:val="24"/>
              </w:rPr>
              <w:t>11月</w:t>
            </w:r>
          </w:p>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37422F">
        <w:trPr>
          <w:trHeight w:val="198"/>
          <w:jc w:val="center"/>
        </w:trPr>
        <w:tc>
          <w:tcPr>
            <w:tcW w:w="21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65"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09"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22"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250" w:type="pct"/>
            <w:vAlign w:val="center"/>
          </w:tcPr>
          <w:p w:rsidR="001311EA" w:rsidRDefault="009205E9" w:rsidP="009205E9">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r w:rsidR="0071712F">
              <w:rPr>
                <w:rFonts w:ascii="仿宋" w:eastAsia="仿宋" w:hAnsi="仿宋" w:cs="Times New Roman" w:hint="eastAsia"/>
                <w:snapToGrid w:val="0"/>
                <w:sz w:val="24"/>
                <w:szCs w:val="24"/>
              </w:rPr>
              <w:t>市</w:t>
            </w:r>
          </w:p>
          <w:p w:rsidR="00570626" w:rsidRDefault="0071712F" w:rsidP="009205E9">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1316"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执行政府定价、政府指导价情况，明码标价情况及其他价格行为的检查；</w:t>
            </w:r>
            <w:r w:rsidR="00983916">
              <w:rPr>
                <w:rFonts w:ascii="仿宋" w:eastAsia="仿宋" w:hAnsi="仿宋" w:cs="Times New Roman" w:hint="eastAsia"/>
                <w:snapToGrid w:val="0"/>
                <w:sz w:val="24"/>
                <w:szCs w:val="24"/>
              </w:rPr>
              <w:t>合同示范文本使用情况检查</w:t>
            </w:r>
            <w:r>
              <w:rPr>
                <w:rFonts w:ascii="仿宋" w:eastAsia="仿宋" w:hAnsi="仿宋" w:cs="Times New Roman" w:hint="eastAsia"/>
                <w:snapToGrid w:val="0"/>
                <w:sz w:val="24"/>
                <w:szCs w:val="24"/>
              </w:rPr>
              <w:t>；广告发布情况检查。</w:t>
            </w:r>
          </w:p>
        </w:tc>
        <w:tc>
          <w:tcPr>
            <w:tcW w:w="34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78"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价格科、市场科、</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snapToGrid w:val="0"/>
                <w:sz w:val="24"/>
                <w:szCs w:val="24"/>
              </w:rPr>
              <w:t>知网科</w:t>
            </w:r>
            <w:proofErr w:type="gramEnd"/>
          </w:p>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9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83"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12"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01"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37422F">
        <w:trPr>
          <w:trHeight w:val="198"/>
          <w:jc w:val="center"/>
        </w:trPr>
        <w:tc>
          <w:tcPr>
            <w:tcW w:w="217" w:type="pct"/>
            <w:vMerge w:val="restart"/>
            <w:vAlign w:val="center"/>
          </w:tcPr>
          <w:p w:rsidR="00570626" w:rsidRPr="00FA5888"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FA5888">
              <w:rPr>
                <w:rFonts w:ascii="仿宋" w:eastAsia="仿宋" w:hAnsi="仿宋" w:cs="Times New Roman" w:hint="eastAsia"/>
                <w:snapToGrid w:val="0"/>
                <w:sz w:val="24"/>
                <w:szCs w:val="24"/>
              </w:rPr>
              <w:lastRenderedPageBreak/>
              <w:t>2</w:t>
            </w:r>
          </w:p>
        </w:tc>
        <w:tc>
          <w:tcPr>
            <w:tcW w:w="365" w:type="pct"/>
            <w:vMerge w:val="restart"/>
            <w:shd w:val="clear" w:color="auto" w:fill="auto"/>
            <w:vAlign w:val="center"/>
          </w:tcPr>
          <w:p w:rsidR="00570626" w:rsidRPr="00FA5888" w:rsidRDefault="0071712F" w:rsidP="001311EA">
            <w:pPr>
              <w:pStyle w:val="a3"/>
              <w:spacing w:line="400" w:lineRule="exact"/>
              <w:ind w:leftChars="-67" w:left="-141" w:rightChars="-55" w:right="-115"/>
              <w:jc w:val="center"/>
              <w:rPr>
                <w:rFonts w:ascii="仿宋" w:eastAsia="仿宋" w:hAnsi="仿宋" w:cs="Times New Roman"/>
                <w:snapToGrid w:val="0"/>
                <w:sz w:val="24"/>
                <w:szCs w:val="24"/>
              </w:rPr>
            </w:pPr>
            <w:r w:rsidRPr="00FA5888">
              <w:rPr>
                <w:rFonts w:ascii="仿宋" w:eastAsia="仿宋" w:hAnsi="仿宋" w:cs="Times New Roman" w:hint="eastAsia"/>
                <w:snapToGrid w:val="0"/>
                <w:sz w:val="24"/>
                <w:szCs w:val="24"/>
              </w:rPr>
              <w:t>2025年对机动车销售联合检查</w:t>
            </w:r>
          </w:p>
        </w:tc>
        <w:tc>
          <w:tcPr>
            <w:tcW w:w="309" w:type="pct"/>
            <w:vMerge w:val="restart"/>
            <w:shd w:val="clear" w:color="auto" w:fill="auto"/>
            <w:vAlign w:val="center"/>
          </w:tcPr>
          <w:p w:rsidR="001311EA" w:rsidRPr="00FA5888"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FA5888">
              <w:rPr>
                <w:rFonts w:ascii="仿宋" w:eastAsia="仿宋" w:hAnsi="仿宋" w:cs="Times New Roman" w:hint="eastAsia"/>
                <w:snapToGrid w:val="0"/>
                <w:sz w:val="24"/>
                <w:szCs w:val="24"/>
              </w:rPr>
              <w:t>机动车</w:t>
            </w:r>
          </w:p>
          <w:p w:rsidR="00570626" w:rsidRPr="00FA5888"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FA5888">
              <w:rPr>
                <w:rFonts w:ascii="仿宋" w:eastAsia="仿宋" w:hAnsi="仿宋" w:cs="Times New Roman" w:hint="eastAsia"/>
                <w:snapToGrid w:val="0"/>
                <w:sz w:val="24"/>
                <w:szCs w:val="24"/>
              </w:rPr>
              <w:t>销售</w:t>
            </w:r>
          </w:p>
        </w:tc>
        <w:tc>
          <w:tcPr>
            <w:tcW w:w="222" w:type="pct"/>
            <w:tcBorders>
              <w:right w:val="single" w:sz="4" w:space="0" w:color="auto"/>
            </w:tcBorders>
            <w:vAlign w:val="center"/>
          </w:tcPr>
          <w:p w:rsidR="00570626" w:rsidRPr="00FA5888"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FA5888">
              <w:rPr>
                <w:rFonts w:ascii="仿宋" w:eastAsia="仿宋" w:hAnsi="仿宋" w:cs="Times New Roman" w:hint="eastAsia"/>
                <w:snapToGrid w:val="0"/>
                <w:sz w:val="24"/>
                <w:szCs w:val="24"/>
              </w:rPr>
              <w:t>发起部门</w:t>
            </w:r>
          </w:p>
        </w:tc>
        <w:tc>
          <w:tcPr>
            <w:tcW w:w="250" w:type="pct"/>
            <w:shd w:val="clear" w:color="auto" w:fill="auto"/>
            <w:vAlign w:val="center"/>
          </w:tcPr>
          <w:p w:rsidR="001311EA" w:rsidRPr="00FA5888" w:rsidRDefault="009205E9">
            <w:pPr>
              <w:pStyle w:val="a3"/>
              <w:spacing w:line="400" w:lineRule="exact"/>
              <w:ind w:leftChars="-67" w:left="-141" w:rightChars="-55" w:right="-115"/>
              <w:jc w:val="center"/>
              <w:rPr>
                <w:rFonts w:ascii="仿宋" w:eastAsia="仿宋" w:hAnsi="仿宋" w:cs="Times New Roman"/>
                <w:snapToGrid w:val="0"/>
                <w:sz w:val="24"/>
                <w:szCs w:val="24"/>
              </w:rPr>
            </w:pPr>
            <w:r w:rsidRPr="00FA5888">
              <w:rPr>
                <w:rFonts w:ascii="仿宋" w:eastAsia="仿宋" w:hAnsi="仿宋" w:cs="Times New Roman" w:hint="eastAsia"/>
                <w:snapToGrid w:val="0"/>
                <w:sz w:val="24"/>
                <w:szCs w:val="24"/>
              </w:rPr>
              <w:t>区</w:t>
            </w:r>
            <w:r w:rsidR="0071712F" w:rsidRPr="00FA5888">
              <w:rPr>
                <w:rFonts w:ascii="仿宋" w:eastAsia="仿宋" w:hAnsi="仿宋" w:cs="Times New Roman" w:hint="eastAsia"/>
                <w:snapToGrid w:val="0"/>
                <w:sz w:val="24"/>
                <w:szCs w:val="24"/>
              </w:rPr>
              <w:t>商</w:t>
            </w:r>
          </w:p>
          <w:p w:rsidR="00570626" w:rsidRPr="00FA5888"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sidRPr="00FA5888">
              <w:rPr>
                <w:rFonts w:ascii="仿宋" w:eastAsia="仿宋" w:hAnsi="仿宋" w:cs="Times New Roman" w:hint="eastAsia"/>
                <w:snapToGrid w:val="0"/>
                <w:sz w:val="24"/>
                <w:szCs w:val="24"/>
              </w:rPr>
              <w:t>务</w:t>
            </w:r>
            <w:proofErr w:type="gramEnd"/>
            <w:r w:rsidRPr="00FA5888">
              <w:rPr>
                <w:rFonts w:ascii="仿宋" w:eastAsia="仿宋" w:hAnsi="仿宋" w:cs="Times New Roman" w:hint="eastAsia"/>
                <w:snapToGrid w:val="0"/>
                <w:sz w:val="24"/>
                <w:szCs w:val="24"/>
              </w:rPr>
              <w:t>局</w:t>
            </w:r>
          </w:p>
        </w:tc>
        <w:tc>
          <w:tcPr>
            <w:tcW w:w="1316" w:type="pct"/>
            <w:shd w:val="clear" w:color="auto" w:fill="auto"/>
            <w:vAlign w:val="center"/>
          </w:tcPr>
          <w:p w:rsidR="00570626" w:rsidRPr="00FA5888"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FA5888">
              <w:rPr>
                <w:rFonts w:ascii="仿宋" w:eastAsia="仿宋" w:hAnsi="仿宋" w:cs="Times New Roman" w:hint="eastAsia"/>
                <w:snapToGrid w:val="0"/>
                <w:sz w:val="24"/>
                <w:szCs w:val="24"/>
              </w:rPr>
              <w:t>对新车销售及相关服务活动的行政检查（1.供应商、经销商执行《汽车销售管理办法》销售行为规范有关规定情况。2.供应商、经销商执行《汽车销售管理办法》销售市场秩序有关规定情况</w:t>
            </w:r>
            <w:r w:rsidR="00B958A8" w:rsidRPr="00FA5888">
              <w:rPr>
                <w:rFonts w:ascii="仿宋" w:eastAsia="仿宋" w:hAnsi="仿宋" w:cs="Times New Roman" w:hint="eastAsia"/>
                <w:snapToGrid w:val="0"/>
                <w:sz w:val="24"/>
                <w:szCs w:val="24"/>
              </w:rPr>
              <w:t>。</w:t>
            </w:r>
            <w:r w:rsidRPr="00FA5888">
              <w:rPr>
                <w:rFonts w:ascii="仿宋" w:eastAsia="仿宋" w:hAnsi="仿宋" w:cs="Times New Roman" w:hint="eastAsia"/>
                <w:snapToGrid w:val="0"/>
                <w:sz w:val="24"/>
                <w:szCs w:val="24"/>
              </w:rPr>
              <w:t>3.供应商、经销商执行企业备案规定、报送销售信息规定和档案管理规定情况）</w:t>
            </w:r>
          </w:p>
        </w:tc>
        <w:tc>
          <w:tcPr>
            <w:tcW w:w="34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78" w:type="pct"/>
            <w:tcBorders>
              <w:left w:val="single" w:sz="4" w:space="0" w:color="auto"/>
            </w:tcBorders>
            <w:vAlign w:val="center"/>
          </w:tcPr>
          <w:p w:rsidR="00DC5A87"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商贸</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服务科</w:t>
            </w:r>
          </w:p>
        </w:tc>
        <w:tc>
          <w:tcPr>
            <w:tcW w:w="397"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机动车销售经营主体</w:t>
            </w:r>
          </w:p>
        </w:tc>
        <w:tc>
          <w:tcPr>
            <w:tcW w:w="483" w:type="pct"/>
            <w:vMerge w:val="restart"/>
            <w:tcBorders>
              <w:right w:val="single" w:sz="4" w:space="0" w:color="auto"/>
            </w:tcBorders>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23%（6户）</w:t>
            </w:r>
          </w:p>
        </w:tc>
        <w:tc>
          <w:tcPr>
            <w:tcW w:w="312" w:type="pct"/>
            <w:vMerge w:val="restart"/>
            <w:tcBorders>
              <w:left w:val="single" w:sz="4" w:space="0" w:color="auto"/>
            </w:tcBorders>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401" w:type="pct"/>
            <w:vMerge w:val="restart"/>
            <w:tcBorders>
              <w:left w:val="single" w:sz="4" w:space="0" w:color="auto"/>
            </w:tcBorders>
            <w:shd w:val="clear" w:color="auto" w:fill="auto"/>
            <w:vAlign w:val="center"/>
          </w:tcPr>
          <w:p w:rsidR="00570626" w:rsidRDefault="00733BF6">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r w:rsidR="0071712F">
              <w:rPr>
                <w:rFonts w:ascii="仿宋" w:eastAsia="仿宋" w:hAnsi="仿宋" w:cs="Times New Roman" w:hint="eastAsia"/>
                <w:snapToGrid w:val="0"/>
                <w:sz w:val="24"/>
                <w:szCs w:val="24"/>
              </w:rPr>
              <w:t>11月</w:t>
            </w:r>
          </w:p>
        </w:tc>
      </w:tr>
      <w:tr w:rsidR="00570626" w:rsidTr="0037422F">
        <w:trPr>
          <w:trHeight w:val="1377"/>
          <w:jc w:val="center"/>
        </w:trPr>
        <w:tc>
          <w:tcPr>
            <w:tcW w:w="217" w:type="pct"/>
            <w:vMerge/>
            <w:vAlign w:val="center"/>
          </w:tcPr>
          <w:p w:rsidR="00570626" w:rsidRPr="00FA5888"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65" w:type="pct"/>
            <w:vMerge/>
            <w:vAlign w:val="center"/>
          </w:tcPr>
          <w:p w:rsidR="00570626" w:rsidRPr="00FA5888"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09" w:type="pct"/>
            <w:vMerge/>
            <w:vAlign w:val="center"/>
          </w:tcPr>
          <w:p w:rsidR="00570626" w:rsidRPr="00FA5888"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22" w:type="pct"/>
            <w:vMerge w:val="restart"/>
            <w:tcBorders>
              <w:right w:val="single" w:sz="4" w:space="0" w:color="auto"/>
            </w:tcBorders>
            <w:vAlign w:val="center"/>
          </w:tcPr>
          <w:p w:rsidR="00570626" w:rsidRPr="00FA5888"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FA5888">
              <w:rPr>
                <w:rFonts w:ascii="仿宋" w:eastAsia="仿宋" w:hAnsi="仿宋" w:cs="Times New Roman" w:hint="eastAsia"/>
                <w:snapToGrid w:val="0"/>
                <w:sz w:val="24"/>
                <w:szCs w:val="24"/>
              </w:rPr>
              <w:t>参与部门</w:t>
            </w:r>
          </w:p>
        </w:tc>
        <w:tc>
          <w:tcPr>
            <w:tcW w:w="250" w:type="pct"/>
            <w:shd w:val="clear" w:color="auto" w:fill="auto"/>
            <w:vAlign w:val="center"/>
          </w:tcPr>
          <w:p w:rsidR="001311EA" w:rsidRPr="00FA5888" w:rsidRDefault="009205E9">
            <w:pPr>
              <w:pStyle w:val="a3"/>
              <w:spacing w:line="400" w:lineRule="exact"/>
              <w:ind w:leftChars="-67" w:left="-141" w:rightChars="-55" w:right="-115"/>
              <w:jc w:val="center"/>
              <w:rPr>
                <w:rFonts w:ascii="仿宋" w:eastAsia="仿宋" w:hAnsi="仿宋" w:cs="Times New Roman"/>
                <w:snapToGrid w:val="0"/>
                <w:sz w:val="24"/>
                <w:szCs w:val="24"/>
              </w:rPr>
            </w:pPr>
            <w:r w:rsidRPr="00FA5888">
              <w:rPr>
                <w:rFonts w:ascii="仿宋" w:eastAsia="仿宋" w:hAnsi="仿宋" w:cs="Times New Roman" w:hint="eastAsia"/>
                <w:snapToGrid w:val="0"/>
                <w:sz w:val="24"/>
                <w:szCs w:val="24"/>
              </w:rPr>
              <w:t>区</w:t>
            </w:r>
            <w:r w:rsidR="0071712F" w:rsidRPr="00FA5888">
              <w:rPr>
                <w:rFonts w:ascii="仿宋" w:eastAsia="仿宋" w:hAnsi="仿宋" w:cs="Times New Roman" w:hint="eastAsia"/>
                <w:snapToGrid w:val="0"/>
                <w:sz w:val="24"/>
                <w:szCs w:val="24"/>
              </w:rPr>
              <w:t>市</w:t>
            </w:r>
          </w:p>
          <w:p w:rsidR="00570626" w:rsidRPr="00FA5888"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FA5888">
              <w:rPr>
                <w:rFonts w:ascii="仿宋" w:eastAsia="仿宋" w:hAnsi="仿宋" w:cs="Times New Roman" w:hint="eastAsia"/>
                <w:snapToGrid w:val="0"/>
                <w:sz w:val="24"/>
                <w:szCs w:val="24"/>
              </w:rPr>
              <w:t>场局</w:t>
            </w:r>
          </w:p>
        </w:tc>
        <w:tc>
          <w:tcPr>
            <w:tcW w:w="1316" w:type="pct"/>
            <w:shd w:val="clear" w:color="auto" w:fill="auto"/>
            <w:vAlign w:val="center"/>
          </w:tcPr>
          <w:p w:rsidR="00570626" w:rsidRPr="00FA5888" w:rsidRDefault="00CA609E">
            <w:pPr>
              <w:pStyle w:val="a3"/>
              <w:spacing w:line="400" w:lineRule="exact"/>
              <w:ind w:leftChars="-67" w:left="-141" w:rightChars="-55" w:right="-115"/>
              <w:jc w:val="center"/>
              <w:rPr>
                <w:rFonts w:ascii="仿宋" w:eastAsia="仿宋" w:hAnsi="仿宋" w:cs="Times New Roman"/>
                <w:snapToGrid w:val="0"/>
                <w:sz w:val="24"/>
                <w:szCs w:val="24"/>
              </w:rPr>
            </w:pPr>
            <w:r w:rsidRPr="00FA5888">
              <w:rPr>
                <w:rFonts w:ascii="仿宋" w:eastAsia="仿宋" w:hAnsi="仿宋" w:cs="Times New Roman" w:hint="eastAsia"/>
                <w:snapToGrid w:val="0"/>
                <w:sz w:val="24"/>
                <w:szCs w:val="24"/>
              </w:rPr>
              <w:t>住所（经营场所）或驻在场地的检查。</w:t>
            </w:r>
          </w:p>
        </w:tc>
        <w:tc>
          <w:tcPr>
            <w:tcW w:w="34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78" w:type="pct"/>
            <w:tcBorders>
              <w:left w:val="single" w:sz="4" w:space="0" w:color="auto"/>
            </w:tcBorders>
            <w:vAlign w:val="center"/>
          </w:tcPr>
          <w:p w:rsidR="00570626" w:rsidRDefault="00CA609E" w:rsidP="00B1580B">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w:t>
            </w:r>
            <w:r w:rsidR="0071712F">
              <w:rPr>
                <w:rFonts w:ascii="仿宋" w:eastAsia="仿宋" w:hAnsi="仿宋" w:cs="Times New Roman" w:hint="eastAsia"/>
                <w:snapToGrid w:val="0"/>
                <w:sz w:val="24"/>
                <w:szCs w:val="24"/>
              </w:rPr>
              <w:t>科</w:t>
            </w:r>
          </w:p>
        </w:tc>
        <w:tc>
          <w:tcPr>
            <w:tcW w:w="39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83"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12"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01"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37422F">
        <w:trPr>
          <w:trHeight w:val="198"/>
          <w:jc w:val="center"/>
        </w:trPr>
        <w:tc>
          <w:tcPr>
            <w:tcW w:w="21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65"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09"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22"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50" w:type="pct"/>
            <w:shd w:val="clear" w:color="auto" w:fill="auto"/>
            <w:vAlign w:val="center"/>
          </w:tcPr>
          <w:p w:rsidR="00570626" w:rsidRDefault="009205E9">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海州</w:t>
            </w:r>
            <w:r w:rsidR="0071712F">
              <w:rPr>
                <w:rFonts w:ascii="仿宋" w:eastAsia="仿宋" w:hAnsi="仿宋" w:cs="Times New Roman" w:hint="eastAsia"/>
                <w:snapToGrid w:val="0"/>
                <w:sz w:val="24"/>
                <w:szCs w:val="24"/>
              </w:rPr>
              <w:t>生态环境局</w:t>
            </w:r>
          </w:p>
        </w:tc>
        <w:tc>
          <w:tcPr>
            <w:tcW w:w="1316" w:type="pc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对新生产、销售机动车和非道路移动机械，拆除、闲置在用机动车排气污染控制装置的行政检查。</w:t>
            </w:r>
          </w:p>
        </w:tc>
        <w:tc>
          <w:tcPr>
            <w:tcW w:w="349"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78" w:type="pc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执法局</w:t>
            </w:r>
          </w:p>
        </w:tc>
        <w:tc>
          <w:tcPr>
            <w:tcW w:w="39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83"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12"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401"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bl>
    <w:p w:rsidR="000B68FE" w:rsidRDefault="000B68FE" w:rsidP="006D287E">
      <w:pPr>
        <w:pStyle w:val="a3"/>
        <w:spacing w:afterLines="50" w:line="570" w:lineRule="exact"/>
        <w:jc w:val="center"/>
        <w:rPr>
          <w:rFonts w:ascii="Times New Roman" w:eastAsia="方正黑体_GBK" w:hAnsi="Times New Roman" w:cs="Times New Roman"/>
          <w:snapToGrid w:val="0"/>
        </w:rPr>
      </w:pPr>
    </w:p>
    <w:p w:rsidR="002B72FB" w:rsidRDefault="002B72FB" w:rsidP="006D287E">
      <w:pPr>
        <w:pStyle w:val="a3"/>
        <w:spacing w:afterLines="50" w:line="570" w:lineRule="exact"/>
        <w:jc w:val="center"/>
        <w:rPr>
          <w:rFonts w:ascii="Times New Roman" w:eastAsia="方正黑体_GBK" w:hAnsi="Times New Roman" w:cs="Times New Roman"/>
          <w:snapToGrid w:val="0"/>
        </w:rPr>
      </w:pPr>
    </w:p>
    <w:p w:rsidR="002B72FB" w:rsidRDefault="002B72FB" w:rsidP="006D287E">
      <w:pPr>
        <w:pStyle w:val="a3"/>
        <w:spacing w:afterLines="50" w:line="570" w:lineRule="exact"/>
        <w:jc w:val="center"/>
        <w:rPr>
          <w:rFonts w:ascii="Times New Roman" w:eastAsia="方正黑体_GBK" w:hAnsi="Times New Roman" w:cs="Times New Roman"/>
          <w:snapToGrid w:val="0"/>
        </w:rPr>
      </w:pPr>
    </w:p>
    <w:p w:rsidR="00570626" w:rsidRPr="00E15073" w:rsidRDefault="00901996"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 xml:space="preserve">   </w:t>
      </w:r>
      <w:r w:rsidR="00AD080A" w:rsidRPr="00E15073">
        <w:rPr>
          <w:rFonts w:ascii="Times New Roman" w:eastAsia="方正黑体_GBK" w:hAnsi="Times New Roman" w:cs="Times New Roman" w:hint="eastAsia"/>
          <w:snapToGrid w:val="0"/>
        </w:rPr>
        <w:t>海州</w:t>
      </w:r>
      <w:proofErr w:type="gramStart"/>
      <w:r w:rsidR="0071712F" w:rsidRPr="00E15073">
        <w:rPr>
          <w:rFonts w:ascii="Times New Roman" w:eastAsia="方正黑体_GBK" w:hAnsi="Times New Roman" w:cs="Times New Roman" w:hint="eastAsia"/>
          <w:snapToGrid w:val="0"/>
        </w:rPr>
        <w:t>生态环境局跨部门</w:t>
      </w:r>
      <w:proofErr w:type="gramEnd"/>
      <w:r w:rsidR="0071712F" w:rsidRPr="00E15073">
        <w:rPr>
          <w:rFonts w:ascii="Times New Roman" w:eastAsia="方正黑体_GBK" w:hAnsi="Times New Roman" w:cs="Times New Roman" w:hint="eastAsia"/>
          <w:snapToGrid w:val="0"/>
        </w:rPr>
        <w:t>联合（综合查一次）监管计划</w:t>
      </w:r>
    </w:p>
    <w:tbl>
      <w:tblPr>
        <w:tblStyle w:val="a6"/>
        <w:tblW w:w="4934" w:type="pct"/>
        <w:jc w:val="center"/>
        <w:tblLayout w:type="fixed"/>
        <w:tblLook w:val="04A0"/>
      </w:tblPr>
      <w:tblGrid>
        <w:gridCol w:w="458"/>
        <w:gridCol w:w="1054"/>
        <w:gridCol w:w="985"/>
        <w:gridCol w:w="812"/>
        <w:gridCol w:w="807"/>
        <w:gridCol w:w="4267"/>
        <w:gridCol w:w="709"/>
        <w:gridCol w:w="852"/>
        <w:gridCol w:w="847"/>
        <w:gridCol w:w="709"/>
        <w:gridCol w:w="786"/>
        <w:gridCol w:w="990"/>
      </w:tblGrid>
      <w:tr w:rsidR="00570626" w:rsidTr="0048578A">
        <w:trPr>
          <w:tblHeader/>
          <w:jc w:val="center"/>
        </w:trPr>
        <w:tc>
          <w:tcPr>
            <w:tcW w:w="172"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97"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371"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2217" w:type="pct"/>
            <w:gridSpan w:val="3"/>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267" w:type="pct"/>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方式</w:t>
            </w:r>
          </w:p>
        </w:tc>
        <w:tc>
          <w:tcPr>
            <w:tcW w:w="321" w:type="pct"/>
            <w:tcBorders>
              <w:right w:val="single" w:sz="4" w:space="0" w:color="auto"/>
            </w:tcBorders>
            <w:vAlign w:val="center"/>
          </w:tcPr>
          <w:p w:rsidR="002B7A63"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w:t>
            </w:r>
          </w:p>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科室</w:t>
            </w:r>
          </w:p>
        </w:tc>
        <w:tc>
          <w:tcPr>
            <w:tcW w:w="319" w:type="pct"/>
            <w:tcBorders>
              <w:left w:val="single" w:sz="4" w:space="0" w:color="auto"/>
            </w:tcBorders>
            <w:vAlign w:val="center"/>
          </w:tcPr>
          <w:p w:rsidR="002B7A63"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对象</w:t>
            </w:r>
          </w:p>
        </w:tc>
        <w:tc>
          <w:tcPr>
            <w:tcW w:w="267" w:type="pct"/>
            <w:vAlign w:val="center"/>
          </w:tcPr>
          <w:p w:rsidR="002B7A63"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w:t>
            </w:r>
          </w:p>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比例</w:t>
            </w:r>
          </w:p>
        </w:tc>
        <w:tc>
          <w:tcPr>
            <w:tcW w:w="296" w:type="pct"/>
            <w:tcBorders>
              <w:righ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373" w:type="pct"/>
            <w:tcBorders>
              <w:left w:val="single" w:sz="4" w:space="0" w:color="auto"/>
            </w:tcBorders>
            <w:vAlign w:val="center"/>
          </w:tcPr>
          <w:p w:rsidR="00570626" w:rsidRDefault="0071712F">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570626" w:rsidTr="0048578A">
        <w:trPr>
          <w:trHeight w:val="1437"/>
          <w:jc w:val="center"/>
        </w:trPr>
        <w:tc>
          <w:tcPr>
            <w:tcW w:w="172" w:type="pct"/>
            <w:vMerge w:val="restart"/>
            <w:vAlign w:val="center"/>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1</w:t>
            </w:r>
          </w:p>
        </w:tc>
        <w:tc>
          <w:tcPr>
            <w:tcW w:w="397" w:type="pct"/>
            <w:vMerge w:val="restart"/>
            <w:vAlign w:val="center"/>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对汽车销售单位</w:t>
            </w:r>
            <w:r w:rsidR="00AD080A" w:rsidRPr="00483AB5">
              <w:rPr>
                <w:rFonts w:ascii="仿宋" w:eastAsia="仿宋" w:hAnsi="仿宋" w:cs="Times New Roman" w:hint="eastAsia"/>
                <w:snapToGrid w:val="0"/>
                <w:sz w:val="24"/>
                <w:szCs w:val="24"/>
              </w:rPr>
              <w:t>的</w:t>
            </w:r>
            <w:r w:rsidRPr="00483AB5">
              <w:rPr>
                <w:rFonts w:ascii="仿宋" w:eastAsia="仿宋" w:hAnsi="仿宋" w:cs="Times New Roman" w:hint="eastAsia"/>
                <w:snapToGrid w:val="0"/>
                <w:sz w:val="24"/>
                <w:szCs w:val="24"/>
              </w:rPr>
              <w:t>行政检查</w:t>
            </w:r>
          </w:p>
        </w:tc>
        <w:tc>
          <w:tcPr>
            <w:tcW w:w="371" w:type="pct"/>
            <w:vMerge w:val="restart"/>
            <w:vAlign w:val="center"/>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汽车销售单位</w:t>
            </w:r>
          </w:p>
          <w:p w:rsidR="00570626" w:rsidRPr="00483AB5"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06" w:type="pct"/>
            <w:vAlign w:val="center"/>
          </w:tcPr>
          <w:p w:rsidR="001311EA"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发起</w:t>
            </w:r>
          </w:p>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部门</w:t>
            </w:r>
          </w:p>
        </w:tc>
        <w:tc>
          <w:tcPr>
            <w:tcW w:w="304" w:type="pct"/>
            <w:vAlign w:val="center"/>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海州生态环境局</w:t>
            </w:r>
          </w:p>
        </w:tc>
        <w:tc>
          <w:tcPr>
            <w:tcW w:w="1607" w:type="pct"/>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1.对新生产、销售机动车和非道路移动机械，拆除、闲置在用机动车排气污染控制装置；</w:t>
            </w:r>
          </w:p>
        </w:tc>
        <w:tc>
          <w:tcPr>
            <w:tcW w:w="267" w:type="pct"/>
            <w:vAlign w:val="center"/>
          </w:tcPr>
          <w:p w:rsidR="002B7A63"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现场</w:t>
            </w:r>
          </w:p>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检查</w:t>
            </w:r>
          </w:p>
        </w:tc>
        <w:tc>
          <w:tcPr>
            <w:tcW w:w="321"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执法局</w:t>
            </w:r>
          </w:p>
        </w:tc>
        <w:tc>
          <w:tcPr>
            <w:tcW w:w="319"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汽车销售单位</w:t>
            </w:r>
          </w:p>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67"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13.3%（1</w:t>
            </w:r>
            <w:r w:rsidR="00651976">
              <w:rPr>
                <w:rFonts w:ascii="仿宋" w:eastAsia="仿宋" w:hAnsi="仿宋" w:cs="Times New Roman" w:hint="eastAsia"/>
                <w:snapToGrid w:val="0"/>
                <w:sz w:val="24"/>
                <w:szCs w:val="24"/>
              </w:rPr>
              <w:t>户</w:t>
            </w:r>
            <w:r>
              <w:rPr>
                <w:rFonts w:ascii="仿宋" w:eastAsia="仿宋" w:hAnsi="仿宋" w:cs="Times New Roman" w:hint="eastAsia"/>
                <w:snapToGrid w:val="0"/>
                <w:sz w:val="24"/>
                <w:szCs w:val="24"/>
              </w:rPr>
              <w:t>）</w:t>
            </w:r>
          </w:p>
        </w:tc>
        <w:tc>
          <w:tcPr>
            <w:tcW w:w="296" w:type="pct"/>
            <w:vMerge w:val="restar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73" w:type="pct"/>
            <w:vMerge w:val="restart"/>
            <w:tcBorders>
              <w:left w:val="single" w:sz="4" w:space="0" w:color="auto"/>
            </w:tcBorders>
            <w:vAlign w:val="center"/>
          </w:tcPr>
          <w:p w:rsidR="00570626" w:rsidRDefault="00780401" w:rsidP="00780401">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37422F">
              <w:rPr>
                <w:rFonts w:ascii="仿宋" w:eastAsia="仿宋" w:hAnsi="仿宋" w:cs="Times New Roman" w:hint="eastAsia"/>
                <w:snapToGrid w:val="0"/>
                <w:sz w:val="24"/>
                <w:szCs w:val="24"/>
              </w:rPr>
              <w:t>-1</w:t>
            </w:r>
            <w:r>
              <w:rPr>
                <w:rFonts w:ascii="仿宋" w:eastAsia="仿宋" w:hAnsi="仿宋" w:cs="Times New Roman" w:hint="eastAsia"/>
                <w:snapToGrid w:val="0"/>
                <w:sz w:val="24"/>
                <w:szCs w:val="24"/>
              </w:rPr>
              <w:t>0</w:t>
            </w:r>
            <w:r w:rsidR="0037422F">
              <w:rPr>
                <w:rFonts w:ascii="仿宋" w:eastAsia="仿宋" w:hAnsi="仿宋" w:cs="Times New Roman" w:hint="eastAsia"/>
                <w:snapToGrid w:val="0"/>
                <w:sz w:val="24"/>
                <w:szCs w:val="24"/>
              </w:rPr>
              <w:t>月</w:t>
            </w:r>
          </w:p>
        </w:tc>
      </w:tr>
      <w:tr w:rsidR="00570626" w:rsidTr="0048578A">
        <w:trPr>
          <w:trHeight w:val="809"/>
          <w:jc w:val="center"/>
        </w:trPr>
        <w:tc>
          <w:tcPr>
            <w:tcW w:w="172" w:type="pct"/>
            <w:vMerge/>
            <w:vAlign w:val="center"/>
          </w:tcPr>
          <w:p w:rsidR="00570626" w:rsidRPr="00483AB5"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97" w:type="pct"/>
            <w:vMerge/>
            <w:vAlign w:val="center"/>
          </w:tcPr>
          <w:p w:rsidR="00570626" w:rsidRPr="00483AB5"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71" w:type="pct"/>
            <w:vMerge/>
            <w:vAlign w:val="center"/>
          </w:tcPr>
          <w:p w:rsidR="00570626" w:rsidRPr="00483AB5"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06" w:type="pct"/>
            <w:vAlign w:val="center"/>
          </w:tcPr>
          <w:p w:rsidR="001311EA"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参与</w:t>
            </w:r>
          </w:p>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部门</w:t>
            </w:r>
          </w:p>
        </w:tc>
        <w:tc>
          <w:tcPr>
            <w:tcW w:w="304" w:type="pct"/>
            <w:vAlign w:val="center"/>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区</w:t>
            </w:r>
            <w:r w:rsidR="006F286B" w:rsidRPr="00483AB5">
              <w:rPr>
                <w:rFonts w:ascii="仿宋" w:eastAsia="仿宋" w:hAnsi="仿宋" w:cs="Times New Roman" w:hint="eastAsia"/>
                <w:snapToGrid w:val="0"/>
                <w:sz w:val="24"/>
                <w:szCs w:val="24"/>
              </w:rPr>
              <w:t>市场</w:t>
            </w:r>
            <w:r w:rsidRPr="00483AB5">
              <w:rPr>
                <w:rFonts w:ascii="仿宋" w:eastAsia="仿宋" w:hAnsi="仿宋" w:cs="Times New Roman" w:hint="eastAsia"/>
                <w:snapToGrid w:val="0"/>
                <w:sz w:val="24"/>
                <w:szCs w:val="24"/>
              </w:rPr>
              <w:t>局</w:t>
            </w:r>
          </w:p>
        </w:tc>
        <w:tc>
          <w:tcPr>
            <w:tcW w:w="1607" w:type="pct"/>
            <w:vAlign w:val="center"/>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对</w:t>
            </w:r>
            <w:r w:rsidR="006F286B" w:rsidRPr="00483AB5">
              <w:rPr>
                <w:rFonts w:ascii="仿宋" w:eastAsia="仿宋" w:hAnsi="仿宋" w:cs="Times New Roman" w:hint="eastAsia"/>
                <w:snapToGrid w:val="0"/>
                <w:sz w:val="24"/>
                <w:szCs w:val="24"/>
              </w:rPr>
              <w:t>年度报告公示信息的检查</w:t>
            </w:r>
          </w:p>
        </w:tc>
        <w:tc>
          <w:tcPr>
            <w:tcW w:w="267" w:type="pct"/>
            <w:vAlign w:val="center"/>
          </w:tcPr>
          <w:p w:rsidR="00697EB1" w:rsidRPr="00483AB5" w:rsidRDefault="00697EB1" w:rsidP="00697EB1">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网络</w:t>
            </w:r>
          </w:p>
          <w:p w:rsidR="00570626" w:rsidRPr="00483AB5" w:rsidRDefault="00697EB1" w:rsidP="00697EB1">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检查</w:t>
            </w:r>
          </w:p>
        </w:tc>
        <w:tc>
          <w:tcPr>
            <w:tcW w:w="321" w:type="pct"/>
            <w:tcBorders>
              <w:right w:val="single" w:sz="4" w:space="0" w:color="auto"/>
            </w:tcBorders>
            <w:vAlign w:val="center"/>
          </w:tcPr>
          <w:p w:rsidR="00570626" w:rsidRDefault="00697EB1">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w:t>
            </w:r>
            <w:r w:rsidR="0071712F">
              <w:rPr>
                <w:rFonts w:ascii="仿宋" w:eastAsia="仿宋" w:hAnsi="仿宋" w:cs="Times New Roman" w:hint="eastAsia"/>
                <w:snapToGrid w:val="0"/>
                <w:sz w:val="24"/>
                <w:szCs w:val="24"/>
              </w:rPr>
              <w:t>科</w:t>
            </w:r>
          </w:p>
        </w:tc>
        <w:tc>
          <w:tcPr>
            <w:tcW w:w="319"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6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96"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73"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48578A">
        <w:trPr>
          <w:trHeight w:val="193"/>
          <w:jc w:val="center"/>
        </w:trPr>
        <w:tc>
          <w:tcPr>
            <w:tcW w:w="172" w:type="pct"/>
            <w:vMerge w:val="restart"/>
            <w:vAlign w:val="center"/>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2</w:t>
            </w:r>
          </w:p>
        </w:tc>
        <w:tc>
          <w:tcPr>
            <w:tcW w:w="397" w:type="pct"/>
            <w:vMerge w:val="restart"/>
            <w:vAlign w:val="center"/>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对</w:t>
            </w:r>
            <w:proofErr w:type="gramStart"/>
            <w:r w:rsidRPr="00483AB5">
              <w:rPr>
                <w:rFonts w:ascii="仿宋" w:eastAsia="仿宋" w:hAnsi="仿宋" w:cs="Times New Roman" w:hint="eastAsia"/>
                <w:snapToGrid w:val="0"/>
                <w:sz w:val="24"/>
                <w:szCs w:val="24"/>
              </w:rPr>
              <w:t>涉</w:t>
            </w:r>
            <w:r w:rsidR="0094295F">
              <w:rPr>
                <w:rFonts w:ascii="仿宋" w:eastAsia="仿宋" w:hAnsi="仿宋" w:cs="Times New Roman" w:hint="eastAsia"/>
                <w:snapToGrid w:val="0"/>
                <w:sz w:val="24"/>
                <w:szCs w:val="24"/>
              </w:rPr>
              <w:t>固</w:t>
            </w:r>
            <w:r w:rsidRPr="00483AB5">
              <w:rPr>
                <w:rFonts w:ascii="仿宋" w:eastAsia="仿宋" w:hAnsi="仿宋" w:cs="Times New Roman" w:hint="eastAsia"/>
                <w:snapToGrid w:val="0"/>
                <w:sz w:val="24"/>
                <w:szCs w:val="24"/>
              </w:rPr>
              <w:t>危废</w:t>
            </w:r>
            <w:proofErr w:type="gramEnd"/>
            <w:r w:rsidRPr="00483AB5">
              <w:rPr>
                <w:rFonts w:ascii="仿宋" w:eastAsia="仿宋" w:hAnsi="仿宋" w:cs="Times New Roman" w:hint="eastAsia"/>
                <w:snapToGrid w:val="0"/>
                <w:sz w:val="24"/>
                <w:szCs w:val="24"/>
              </w:rPr>
              <w:t>跨省转移企业</w:t>
            </w:r>
            <w:r w:rsidR="00AD080A" w:rsidRPr="00483AB5">
              <w:rPr>
                <w:rFonts w:ascii="仿宋" w:eastAsia="仿宋" w:hAnsi="仿宋" w:cs="Times New Roman" w:hint="eastAsia"/>
                <w:snapToGrid w:val="0"/>
                <w:sz w:val="24"/>
                <w:szCs w:val="24"/>
              </w:rPr>
              <w:t>的</w:t>
            </w:r>
            <w:r w:rsidRPr="00483AB5">
              <w:rPr>
                <w:rFonts w:ascii="仿宋" w:eastAsia="仿宋" w:hAnsi="仿宋" w:cs="Times New Roman" w:hint="eastAsia"/>
                <w:snapToGrid w:val="0"/>
                <w:sz w:val="24"/>
                <w:szCs w:val="24"/>
              </w:rPr>
              <w:t>行政检查</w:t>
            </w:r>
          </w:p>
        </w:tc>
        <w:tc>
          <w:tcPr>
            <w:tcW w:w="371" w:type="pct"/>
            <w:vMerge w:val="restart"/>
            <w:vAlign w:val="center"/>
          </w:tcPr>
          <w:p w:rsidR="00570626" w:rsidRPr="00483AB5" w:rsidRDefault="00AD080A">
            <w:pPr>
              <w:pStyle w:val="a3"/>
              <w:spacing w:line="400" w:lineRule="exact"/>
              <w:ind w:leftChars="-67" w:left="-141" w:rightChars="-55" w:right="-115"/>
              <w:jc w:val="center"/>
              <w:rPr>
                <w:rFonts w:ascii="仿宋" w:eastAsia="仿宋" w:hAnsi="仿宋" w:cs="Times New Roman"/>
                <w:snapToGrid w:val="0"/>
                <w:sz w:val="24"/>
                <w:szCs w:val="24"/>
              </w:rPr>
            </w:pPr>
            <w:proofErr w:type="gramStart"/>
            <w:r w:rsidRPr="00483AB5">
              <w:rPr>
                <w:rFonts w:ascii="仿宋" w:eastAsia="仿宋" w:hAnsi="仿宋" w:cs="Times New Roman" w:hint="eastAsia"/>
                <w:snapToGrid w:val="0"/>
                <w:sz w:val="24"/>
                <w:szCs w:val="24"/>
              </w:rPr>
              <w:t>涉固废、危废企业</w:t>
            </w:r>
            <w:proofErr w:type="gramEnd"/>
          </w:p>
        </w:tc>
        <w:tc>
          <w:tcPr>
            <w:tcW w:w="306" w:type="pct"/>
            <w:shd w:val="clear" w:color="auto" w:fill="auto"/>
            <w:vAlign w:val="center"/>
          </w:tcPr>
          <w:p w:rsidR="001311EA"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发起</w:t>
            </w:r>
          </w:p>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部门</w:t>
            </w:r>
          </w:p>
        </w:tc>
        <w:tc>
          <w:tcPr>
            <w:tcW w:w="304" w:type="pct"/>
            <w:shd w:val="clear" w:color="auto" w:fill="auto"/>
            <w:vAlign w:val="center"/>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海州生态环境局</w:t>
            </w:r>
          </w:p>
        </w:tc>
        <w:tc>
          <w:tcPr>
            <w:tcW w:w="1607" w:type="pct"/>
            <w:vAlign w:val="center"/>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1.对危险废物产生、收集、贮存、处置经营活动的单位的行政检查。2.对危险废物经营单位定期报告危险废物经营活动情况的行政检查。3.对联</w:t>
            </w:r>
            <w:proofErr w:type="gramStart"/>
            <w:r w:rsidRPr="00483AB5">
              <w:rPr>
                <w:rFonts w:ascii="仿宋" w:eastAsia="仿宋" w:hAnsi="仿宋" w:cs="Times New Roman" w:hint="eastAsia"/>
                <w:snapToGrid w:val="0"/>
                <w:sz w:val="24"/>
                <w:szCs w:val="24"/>
              </w:rPr>
              <w:t>单运行</w:t>
            </w:r>
            <w:proofErr w:type="gramEnd"/>
            <w:r w:rsidRPr="00483AB5">
              <w:rPr>
                <w:rFonts w:ascii="仿宋" w:eastAsia="仿宋" w:hAnsi="仿宋" w:cs="Times New Roman" w:hint="eastAsia"/>
                <w:snapToGrid w:val="0"/>
                <w:sz w:val="24"/>
                <w:szCs w:val="24"/>
              </w:rPr>
              <w:t>情况的行政检查</w:t>
            </w:r>
          </w:p>
        </w:tc>
        <w:tc>
          <w:tcPr>
            <w:tcW w:w="267" w:type="pct"/>
            <w:vAlign w:val="center"/>
          </w:tcPr>
          <w:p w:rsidR="0048578A" w:rsidRDefault="0048578A" w:rsidP="0048578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570626" w:rsidRPr="00483AB5" w:rsidRDefault="0048578A" w:rsidP="0048578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321"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执法局</w:t>
            </w:r>
          </w:p>
        </w:tc>
        <w:tc>
          <w:tcPr>
            <w:tcW w:w="319"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涉固废、危废企业</w:t>
            </w:r>
            <w:proofErr w:type="gramEnd"/>
          </w:p>
        </w:tc>
        <w:tc>
          <w:tcPr>
            <w:tcW w:w="267" w:type="pct"/>
            <w:vMerge w:val="restart"/>
            <w:vAlign w:val="center"/>
          </w:tcPr>
          <w:p w:rsidR="00570626" w:rsidRDefault="0094295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w:t>
            </w:r>
            <w:r w:rsidR="0071712F">
              <w:rPr>
                <w:rFonts w:ascii="仿宋" w:eastAsia="仿宋" w:hAnsi="仿宋" w:cs="Times New Roman" w:hint="eastAsia"/>
                <w:snapToGrid w:val="0"/>
                <w:sz w:val="24"/>
                <w:szCs w:val="24"/>
              </w:rPr>
              <w:t>0%（1</w:t>
            </w:r>
            <w:r w:rsidR="00651976">
              <w:rPr>
                <w:rFonts w:ascii="仿宋" w:eastAsia="仿宋" w:hAnsi="仿宋" w:cs="Times New Roman" w:hint="eastAsia"/>
                <w:snapToGrid w:val="0"/>
                <w:sz w:val="24"/>
                <w:szCs w:val="24"/>
              </w:rPr>
              <w:t>户</w:t>
            </w:r>
            <w:r w:rsidR="0071712F">
              <w:rPr>
                <w:rFonts w:ascii="仿宋" w:eastAsia="仿宋" w:hAnsi="仿宋" w:cs="Times New Roman" w:hint="eastAsia"/>
                <w:snapToGrid w:val="0"/>
                <w:sz w:val="24"/>
                <w:szCs w:val="24"/>
              </w:rPr>
              <w:t>）</w:t>
            </w:r>
          </w:p>
        </w:tc>
        <w:tc>
          <w:tcPr>
            <w:tcW w:w="296" w:type="pct"/>
            <w:vMerge w:val="restar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73" w:type="pct"/>
            <w:vMerge w:val="restart"/>
            <w:tcBorders>
              <w:left w:val="single" w:sz="4" w:space="0" w:color="auto"/>
            </w:tcBorders>
            <w:vAlign w:val="center"/>
          </w:tcPr>
          <w:p w:rsidR="00570626" w:rsidRDefault="0094295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3-10月</w:t>
            </w:r>
          </w:p>
        </w:tc>
      </w:tr>
      <w:tr w:rsidR="00570626" w:rsidTr="0048578A">
        <w:trPr>
          <w:trHeight w:val="1691"/>
          <w:jc w:val="center"/>
        </w:trPr>
        <w:tc>
          <w:tcPr>
            <w:tcW w:w="172"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9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71"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06" w:type="pct"/>
            <w:shd w:val="clear" w:color="auto" w:fill="auto"/>
            <w:vAlign w:val="center"/>
          </w:tcPr>
          <w:p w:rsidR="001311EA"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304" w:type="pct"/>
            <w:shd w:val="clear" w:color="auto" w:fill="auto"/>
            <w:vAlign w:val="center"/>
          </w:tcPr>
          <w:p w:rsidR="00570626" w:rsidRDefault="0094295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海州区</w:t>
            </w:r>
            <w:proofErr w:type="gramStart"/>
            <w:r>
              <w:rPr>
                <w:rFonts w:ascii="仿宋" w:eastAsia="仿宋" w:hAnsi="仿宋" w:cs="Times New Roman" w:hint="eastAsia"/>
                <w:snapToGrid w:val="0"/>
                <w:sz w:val="24"/>
                <w:szCs w:val="24"/>
              </w:rPr>
              <w:t>应急</w:t>
            </w:r>
            <w:r w:rsidR="0071712F">
              <w:rPr>
                <w:rFonts w:ascii="仿宋" w:eastAsia="仿宋" w:hAnsi="仿宋" w:cs="Times New Roman" w:hint="eastAsia"/>
                <w:snapToGrid w:val="0"/>
                <w:sz w:val="24"/>
                <w:szCs w:val="24"/>
              </w:rPr>
              <w:t>局</w:t>
            </w:r>
            <w:proofErr w:type="gramEnd"/>
          </w:p>
        </w:tc>
        <w:tc>
          <w:tcPr>
            <w:tcW w:w="1607" w:type="pct"/>
            <w:vAlign w:val="center"/>
          </w:tcPr>
          <w:p w:rsidR="00570626" w:rsidRDefault="00CE698C">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对安全培训机构资质保持情况和安全培训情况的行政检查</w:t>
            </w:r>
          </w:p>
        </w:tc>
        <w:tc>
          <w:tcPr>
            <w:tcW w:w="267" w:type="pct"/>
            <w:vAlign w:val="center"/>
          </w:tcPr>
          <w:p w:rsidR="0065197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321"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基</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础</w:t>
            </w:r>
            <w:proofErr w:type="gramEnd"/>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科</w:t>
            </w:r>
          </w:p>
        </w:tc>
        <w:tc>
          <w:tcPr>
            <w:tcW w:w="319"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6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96"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73"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48578A">
        <w:trPr>
          <w:trHeight w:val="880"/>
          <w:jc w:val="center"/>
        </w:trPr>
        <w:tc>
          <w:tcPr>
            <w:tcW w:w="172"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p>
        </w:tc>
        <w:tc>
          <w:tcPr>
            <w:tcW w:w="397"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对水污染防治设施的行政检</w:t>
            </w:r>
            <w:r>
              <w:rPr>
                <w:rFonts w:ascii="仿宋" w:eastAsia="仿宋" w:hAnsi="仿宋" w:cs="Times New Roman" w:hint="eastAsia"/>
                <w:snapToGrid w:val="0"/>
                <w:sz w:val="24"/>
                <w:szCs w:val="24"/>
              </w:rPr>
              <w:lastRenderedPageBreak/>
              <w:t>查</w:t>
            </w:r>
          </w:p>
        </w:tc>
        <w:tc>
          <w:tcPr>
            <w:tcW w:w="371" w:type="pct"/>
            <w:vMerge w:val="restart"/>
            <w:vAlign w:val="center"/>
          </w:tcPr>
          <w:p w:rsidR="00570626" w:rsidRDefault="00AD080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涉水企业</w:t>
            </w:r>
          </w:p>
        </w:tc>
        <w:tc>
          <w:tcPr>
            <w:tcW w:w="306" w:type="pc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304" w:type="pc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海州生态环境局</w:t>
            </w:r>
          </w:p>
        </w:tc>
        <w:tc>
          <w:tcPr>
            <w:tcW w:w="16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1.对污水集中处理设施的行政检查。2.对水污染防治工作的行政检查。3.对擅自关闭、闲置、拆除、不正常使用污染防治设</w:t>
            </w:r>
            <w:r>
              <w:rPr>
                <w:rFonts w:ascii="仿宋" w:eastAsia="仿宋" w:hAnsi="仿宋" w:cs="Times New Roman" w:hint="eastAsia"/>
                <w:snapToGrid w:val="0"/>
                <w:sz w:val="24"/>
                <w:szCs w:val="24"/>
              </w:rPr>
              <w:lastRenderedPageBreak/>
              <w:t>施的行政检查。</w:t>
            </w:r>
          </w:p>
        </w:tc>
        <w:tc>
          <w:tcPr>
            <w:tcW w:w="267" w:type="pct"/>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现场</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321"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执法局</w:t>
            </w:r>
          </w:p>
        </w:tc>
        <w:tc>
          <w:tcPr>
            <w:tcW w:w="319" w:type="pct"/>
            <w:vMerge w:val="restart"/>
            <w:tcBorders>
              <w:left w:val="single" w:sz="4" w:space="0" w:color="auto"/>
            </w:tcBorders>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涉水</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企业</w:t>
            </w:r>
          </w:p>
        </w:tc>
        <w:tc>
          <w:tcPr>
            <w:tcW w:w="267" w:type="pct"/>
            <w:vMerge w:val="restart"/>
            <w:vAlign w:val="center"/>
          </w:tcPr>
          <w:p w:rsidR="002B7A63" w:rsidRDefault="0048578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7%</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r w:rsidR="00651976">
              <w:rPr>
                <w:rFonts w:ascii="仿宋" w:eastAsia="仿宋" w:hAnsi="仿宋" w:cs="Times New Roman" w:hint="eastAsia"/>
                <w:snapToGrid w:val="0"/>
                <w:sz w:val="24"/>
                <w:szCs w:val="24"/>
              </w:rPr>
              <w:t>户</w:t>
            </w:r>
            <w:r>
              <w:rPr>
                <w:rFonts w:ascii="仿宋" w:eastAsia="仿宋" w:hAnsi="仿宋" w:cs="Times New Roman" w:hint="eastAsia"/>
                <w:snapToGrid w:val="0"/>
                <w:sz w:val="24"/>
                <w:szCs w:val="24"/>
              </w:rPr>
              <w:t>）</w:t>
            </w:r>
          </w:p>
        </w:tc>
        <w:tc>
          <w:tcPr>
            <w:tcW w:w="296" w:type="pct"/>
            <w:vMerge w:val="restar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73" w:type="pct"/>
            <w:vMerge w:val="restart"/>
            <w:tcBorders>
              <w:left w:val="single" w:sz="4" w:space="0" w:color="auto"/>
            </w:tcBorders>
            <w:vAlign w:val="center"/>
          </w:tcPr>
          <w:p w:rsidR="00570626" w:rsidRDefault="0094295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3-10月</w:t>
            </w:r>
          </w:p>
        </w:tc>
      </w:tr>
      <w:tr w:rsidR="0048578A" w:rsidTr="00273EBC">
        <w:trPr>
          <w:trHeight w:val="1417"/>
          <w:jc w:val="center"/>
        </w:trPr>
        <w:tc>
          <w:tcPr>
            <w:tcW w:w="172" w:type="pct"/>
            <w:vMerge/>
            <w:vAlign w:val="center"/>
          </w:tcPr>
          <w:p w:rsidR="0048578A" w:rsidRDefault="0048578A">
            <w:pPr>
              <w:pStyle w:val="a3"/>
              <w:spacing w:line="400" w:lineRule="exact"/>
              <w:ind w:leftChars="-67" w:left="-141" w:rightChars="-55" w:right="-115"/>
              <w:jc w:val="center"/>
              <w:rPr>
                <w:rFonts w:ascii="仿宋" w:eastAsia="仿宋" w:hAnsi="仿宋" w:cs="Times New Roman"/>
                <w:snapToGrid w:val="0"/>
                <w:sz w:val="24"/>
                <w:szCs w:val="24"/>
              </w:rPr>
            </w:pPr>
          </w:p>
        </w:tc>
        <w:tc>
          <w:tcPr>
            <w:tcW w:w="397" w:type="pct"/>
            <w:vMerge/>
            <w:vAlign w:val="center"/>
          </w:tcPr>
          <w:p w:rsidR="0048578A" w:rsidRDefault="0048578A">
            <w:pPr>
              <w:pStyle w:val="a3"/>
              <w:spacing w:line="400" w:lineRule="exact"/>
              <w:ind w:leftChars="-67" w:left="-141" w:rightChars="-55" w:right="-115"/>
              <w:jc w:val="center"/>
              <w:rPr>
                <w:rFonts w:ascii="仿宋" w:eastAsia="仿宋" w:hAnsi="仿宋" w:cs="Times New Roman"/>
                <w:snapToGrid w:val="0"/>
                <w:sz w:val="24"/>
                <w:szCs w:val="24"/>
              </w:rPr>
            </w:pPr>
          </w:p>
        </w:tc>
        <w:tc>
          <w:tcPr>
            <w:tcW w:w="371" w:type="pct"/>
            <w:vMerge/>
            <w:vAlign w:val="center"/>
          </w:tcPr>
          <w:p w:rsidR="0048578A" w:rsidRDefault="0048578A">
            <w:pPr>
              <w:pStyle w:val="a3"/>
              <w:spacing w:line="400" w:lineRule="exact"/>
              <w:ind w:leftChars="-67" w:left="-141" w:rightChars="-55" w:right="-115"/>
              <w:jc w:val="center"/>
              <w:rPr>
                <w:rFonts w:ascii="仿宋" w:eastAsia="仿宋" w:hAnsi="仿宋" w:cs="Times New Roman"/>
                <w:snapToGrid w:val="0"/>
                <w:sz w:val="24"/>
                <w:szCs w:val="24"/>
              </w:rPr>
            </w:pPr>
          </w:p>
        </w:tc>
        <w:tc>
          <w:tcPr>
            <w:tcW w:w="306" w:type="pct"/>
            <w:shd w:val="clear" w:color="auto" w:fill="auto"/>
            <w:vAlign w:val="center"/>
          </w:tcPr>
          <w:p w:rsidR="0048578A" w:rsidRDefault="0048578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304" w:type="pct"/>
            <w:shd w:val="clear" w:color="auto" w:fill="auto"/>
            <w:vAlign w:val="center"/>
          </w:tcPr>
          <w:p w:rsidR="0048578A" w:rsidRPr="00483AB5" w:rsidRDefault="0048578A" w:rsidP="00273EBC">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区市场局</w:t>
            </w:r>
          </w:p>
        </w:tc>
        <w:tc>
          <w:tcPr>
            <w:tcW w:w="1607" w:type="pct"/>
            <w:vAlign w:val="center"/>
          </w:tcPr>
          <w:p w:rsidR="0048578A" w:rsidRPr="00483AB5" w:rsidRDefault="0048578A" w:rsidP="00273EBC">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对年度报告公示信息的检查</w:t>
            </w:r>
          </w:p>
        </w:tc>
        <w:tc>
          <w:tcPr>
            <w:tcW w:w="267" w:type="pct"/>
            <w:vAlign w:val="center"/>
          </w:tcPr>
          <w:p w:rsidR="0048578A" w:rsidRDefault="0048578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48578A" w:rsidRDefault="0048578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321" w:type="pct"/>
            <w:tcBorders>
              <w:right w:val="single" w:sz="4" w:space="0" w:color="auto"/>
            </w:tcBorders>
            <w:vAlign w:val="center"/>
          </w:tcPr>
          <w:p w:rsidR="0048578A" w:rsidRDefault="0048578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企管科</w:t>
            </w:r>
          </w:p>
        </w:tc>
        <w:tc>
          <w:tcPr>
            <w:tcW w:w="319" w:type="pct"/>
            <w:vMerge/>
            <w:tcBorders>
              <w:left w:val="single" w:sz="4" w:space="0" w:color="auto"/>
            </w:tcBorders>
            <w:vAlign w:val="center"/>
          </w:tcPr>
          <w:p w:rsidR="0048578A" w:rsidRDefault="0048578A">
            <w:pPr>
              <w:pStyle w:val="a3"/>
              <w:spacing w:line="400" w:lineRule="exact"/>
              <w:ind w:leftChars="-67" w:left="-141" w:rightChars="-55" w:right="-115"/>
              <w:jc w:val="center"/>
              <w:rPr>
                <w:rFonts w:ascii="仿宋" w:eastAsia="仿宋" w:hAnsi="仿宋" w:cs="Times New Roman"/>
                <w:snapToGrid w:val="0"/>
                <w:sz w:val="24"/>
                <w:szCs w:val="24"/>
              </w:rPr>
            </w:pPr>
          </w:p>
        </w:tc>
        <w:tc>
          <w:tcPr>
            <w:tcW w:w="267" w:type="pct"/>
            <w:vMerge/>
            <w:vAlign w:val="center"/>
          </w:tcPr>
          <w:p w:rsidR="0048578A" w:rsidRDefault="0048578A">
            <w:pPr>
              <w:pStyle w:val="a3"/>
              <w:spacing w:line="400" w:lineRule="exact"/>
              <w:ind w:leftChars="-67" w:left="-141" w:rightChars="-55" w:right="-115"/>
              <w:jc w:val="center"/>
              <w:rPr>
                <w:rFonts w:ascii="仿宋" w:eastAsia="仿宋" w:hAnsi="仿宋" w:cs="Times New Roman"/>
                <w:snapToGrid w:val="0"/>
                <w:sz w:val="24"/>
                <w:szCs w:val="24"/>
              </w:rPr>
            </w:pPr>
          </w:p>
        </w:tc>
        <w:tc>
          <w:tcPr>
            <w:tcW w:w="296" w:type="pct"/>
            <w:vMerge/>
            <w:tcBorders>
              <w:right w:val="single" w:sz="4" w:space="0" w:color="auto"/>
            </w:tcBorders>
            <w:vAlign w:val="center"/>
          </w:tcPr>
          <w:p w:rsidR="0048578A" w:rsidRDefault="0048578A">
            <w:pPr>
              <w:pStyle w:val="a3"/>
              <w:spacing w:line="400" w:lineRule="exact"/>
              <w:ind w:leftChars="-67" w:left="-141" w:rightChars="-55" w:right="-115"/>
              <w:jc w:val="center"/>
              <w:rPr>
                <w:rFonts w:ascii="仿宋" w:eastAsia="仿宋" w:hAnsi="仿宋" w:cs="Times New Roman"/>
                <w:snapToGrid w:val="0"/>
                <w:sz w:val="24"/>
                <w:szCs w:val="24"/>
              </w:rPr>
            </w:pPr>
          </w:p>
        </w:tc>
        <w:tc>
          <w:tcPr>
            <w:tcW w:w="373" w:type="pct"/>
            <w:vMerge/>
            <w:tcBorders>
              <w:left w:val="single" w:sz="4" w:space="0" w:color="auto"/>
            </w:tcBorders>
            <w:vAlign w:val="center"/>
          </w:tcPr>
          <w:p w:rsidR="0048578A" w:rsidRDefault="0048578A">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48578A">
        <w:trPr>
          <w:trHeight w:val="983"/>
          <w:jc w:val="center"/>
        </w:trPr>
        <w:tc>
          <w:tcPr>
            <w:tcW w:w="172"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p>
        </w:tc>
        <w:tc>
          <w:tcPr>
            <w:tcW w:w="397"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对一般企业的行政检查</w:t>
            </w:r>
          </w:p>
        </w:tc>
        <w:tc>
          <w:tcPr>
            <w:tcW w:w="371" w:type="pct"/>
            <w:vMerge w:val="restart"/>
            <w:vAlign w:val="center"/>
          </w:tcPr>
          <w:p w:rsidR="00AD080A" w:rsidRDefault="00AD080A" w:rsidP="00AD080A">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一般企业</w:t>
            </w:r>
          </w:p>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06" w:type="pc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304" w:type="pc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海州生态环境局</w:t>
            </w:r>
          </w:p>
        </w:tc>
        <w:tc>
          <w:tcPr>
            <w:tcW w:w="16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对企业事业单位、其他生产经营者排污许可证的行政检查。2.对企事业单位环境应急预案编制修订备案及风险评估情况的行政检查。3.对企事业单位开展环境安全隐患排查治理情况的行政检查。4.对在城市市区噪声敏感建筑的集中区域内，夜间进行禁止进行的产生环境噪声污染的活动的行政检查。5.对大气污染防治实施的行政检查。6.对排放环境噪声的单位的行政检查。7.对建设项目投入生产或者使用后所产生的环境影响进行跟踪检查的行政检查。</w:t>
            </w:r>
          </w:p>
        </w:tc>
        <w:tc>
          <w:tcPr>
            <w:tcW w:w="267" w:type="pct"/>
            <w:vAlign w:val="center"/>
          </w:tcPr>
          <w:p w:rsidR="00AA695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321"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执法局</w:t>
            </w:r>
          </w:p>
        </w:tc>
        <w:tc>
          <w:tcPr>
            <w:tcW w:w="319"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企业</w:t>
            </w:r>
          </w:p>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67" w:type="pct"/>
            <w:vMerge w:val="restart"/>
            <w:vAlign w:val="center"/>
          </w:tcPr>
          <w:p w:rsidR="00570626" w:rsidRDefault="00914621">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0.5</w:t>
            </w:r>
            <w:r w:rsidR="0071712F">
              <w:rPr>
                <w:rFonts w:ascii="仿宋" w:eastAsia="仿宋" w:hAnsi="仿宋" w:cs="Times New Roman" w:hint="eastAsia"/>
                <w:snapToGrid w:val="0"/>
                <w:sz w:val="24"/>
                <w:szCs w:val="24"/>
              </w:rPr>
              <w:t>%（2</w:t>
            </w:r>
            <w:r w:rsidR="00651976">
              <w:rPr>
                <w:rFonts w:ascii="仿宋" w:eastAsia="仿宋" w:hAnsi="仿宋" w:cs="Times New Roman" w:hint="eastAsia"/>
                <w:snapToGrid w:val="0"/>
                <w:sz w:val="24"/>
                <w:szCs w:val="24"/>
              </w:rPr>
              <w:t>户</w:t>
            </w:r>
            <w:r w:rsidR="0071712F">
              <w:rPr>
                <w:rFonts w:ascii="仿宋" w:eastAsia="仿宋" w:hAnsi="仿宋" w:cs="Times New Roman" w:hint="eastAsia"/>
                <w:snapToGrid w:val="0"/>
                <w:sz w:val="24"/>
                <w:szCs w:val="24"/>
              </w:rPr>
              <w:t>）</w:t>
            </w:r>
          </w:p>
        </w:tc>
        <w:tc>
          <w:tcPr>
            <w:tcW w:w="296" w:type="pct"/>
            <w:vMerge w:val="restar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73" w:type="pct"/>
            <w:vMerge w:val="restart"/>
            <w:tcBorders>
              <w:left w:val="single" w:sz="4" w:space="0" w:color="auto"/>
            </w:tcBorders>
            <w:vAlign w:val="center"/>
          </w:tcPr>
          <w:p w:rsidR="00570626" w:rsidRDefault="0094295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3-10月</w:t>
            </w:r>
          </w:p>
        </w:tc>
      </w:tr>
      <w:tr w:rsidR="00570626" w:rsidTr="0048578A">
        <w:trPr>
          <w:trHeight w:val="835"/>
          <w:jc w:val="center"/>
        </w:trPr>
        <w:tc>
          <w:tcPr>
            <w:tcW w:w="172"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9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71"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06" w:type="pct"/>
            <w:shd w:val="clear" w:color="auto" w:fill="auto"/>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304" w:type="pct"/>
            <w:shd w:val="clear" w:color="auto" w:fill="auto"/>
            <w:vAlign w:val="center"/>
          </w:tcPr>
          <w:p w:rsidR="002B7A63"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1607" w:type="pc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住所（经营场所）或驻在场地的检查。</w:t>
            </w:r>
          </w:p>
        </w:tc>
        <w:tc>
          <w:tcPr>
            <w:tcW w:w="267" w:type="pct"/>
            <w:vAlign w:val="center"/>
          </w:tcPr>
          <w:p w:rsidR="00AA695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321" w:type="pc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企管科</w:t>
            </w:r>
          </w:p>
        </w:tc>
        <w:tc>
          <w:tcPr>
            <w:tcW w:w="319"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67" w:type="pct"/>
            <w:vMerge/>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96" w:type="pct"/>
            <w:vMerge/>
            <w:tcBorders>
              <w:righ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373" w:type="pct"/>
            <w:vMerge/>
            <w:tcBorders>
              <w:left w:val="single" w:sz="4" w:space="0" w:color="auto"/>
            </w:tcBorders>
            <w:vAlign w:val="center"/>
          </w:tcPr>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r>
      <w:tr w:rsidR="00570626" w:rsidTr="0048578A">
        <w:trPr>
          <w:trHeight w:val="2826"/>
          <w:jc w:val="center"/>
        </w:trPr>
        <w:tc>
          <w:tcPr>
            <w:tcW w:w="172" w:type="pct"/>
            <w:vMerge w:val="restart"/>
            <w:vAlign w:val="center"/>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lastRenderedPageBreak/>
              <w:t>5</w:t>
            </w:r>
          </w:p>
        </w:tc>
        <w:tc>
          <w:tcPr>
            <w:tcW w:w="397" w:type="pct"/>
            <w:vMerge w:val="restart"/>
            <w:vAlign w:val="center"/>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对涉及消耗臭氧层物质企业的行政检查</w:t>
            </w:r>
          </w:p>
        </w:tc>
        <w:tc>
          <w:tcPr>
            <w:tcW w:w="371" w:type="pct"/>
            <w:vMerge w:val="restart"/>
            <w:vAlign w:val="center"/>
          </w:tcPr>
          <w:p w:rsidR="00570626" w:rsidRPr="00483AB5" w:rsidRDefault="00AA6956">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涉及消耗臭氧层物质企业</w:t>
            </w:r>
          </w:p>
        </w:tc>
        <w:tc>
          <w:tcPr>
            <w:tcW w:w="306" w:type="pct"/>
            <w:shd w:val="clear" w:color="auto" w:fill="auto"/>
            <w:vAlign w:val="center"/>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发起部门</w:t>
            </w:r>
          </w:p>
        </w:tc>
        <w:tc>
          <w:tcPr>
            <w:tcW w:w="304" w:type="pct"/>
            <w:shd w:val="clear" w:color="auto" w:fill="auto"/>
            <w:vAlign w:val="center"/>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海州生态环境局</w:t>
            </w:r>
          </w:p>
        </w:tc>
        <w:tc>
          <w:tcPr>
            <w:tcW w:w="1607" w:type="pct"/>
            <w:vAlign w:val="center"/>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1.对含消耗臭氧层物质的制冷设备、制冷系统或者灭火系统的维修、报废处理，消耗臭氧层物质回收、再生利用或者销毁等经营活动的单位的行政检查；2.对消耗臭氧层物质的年度生产、使用、进出口配额许可的行政检查。3.对消耗臭氧层物质的销售单位的行政检查。</w:t>
            </w:r>
          </w:p>
        </w:tc>
        <w:tc>
          <w:tcPr>
            <w:tcW w:w="267" w:type="pct"/>
            <w:vAlign w:val="center"/>
          </w:tcPr>
          <w:p w:rsidR="00AA695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现场</w:t>
            </w:r>
          </w:p>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检查</w:t>
            </w:r>
          </w:p>
        </w:tc>
        <w:tc>
          <w:tcPr>
            <w:tcW w:w="321" w:type="pct"/>
            <w:tcBorders>
              <w:right w:val="single" w:sz="4" w:space="0" w:color="auto"/>
            </w:tcBorders>
            <w:vAlign w:val="center"/>
          </w:tcPr>
          <w:p w:rsidR="00570626" w:rsidRPr="00483AB5" w:rsidRDefault="0071712F">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执法局</w:t>
            </w:r>
          </w:p>
        </w:tc>
        <w:tc>
          <w:tcPr>
            <w:tcW w:w="319" w:type="pct"/>
            <w:vMerge w:val="restart"/>
            <w:tcBorders>
              <w:lef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消耗臭氧企业</w:t>
            </w:r>
          </w:p>
          <w:p w:rsidR="00570626" w:rsidRDefault="00570626">
            <w:pPr>
              <w:pStyle w:val="a3"/>
              <w:spacing w:line="400" w:lineRule="exact"/>
              <w:ind w:leftChars="-67" w:left="-141" w:rightChars="-55" w:right="-115"/>
              <w:jc w:val="center"/>
              <w:rPr>
                <w:rFonts w:ascii="仿宋" w:eastAsia="仿宋" w:hAnsi="仿宋" w:cs="Times New Roman"/>
                <w:snapToGrid w:val="0"/>
                <w:sz w:val="24"/>
                <w:szCs w:val="24"/>
              </w:rPr>
            </w:pPr>
          </w:p>
        </w:tc>
        <w:tc>
          <w:tcPr>
            <w:tcW w:w="267" w:type="pct"/>
            <w:vMerge w:val="restart"/>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100%（1</w:t>
            </w:r>
            <w:r w:rsidR="00651976">
              <w:rPr>
                <w:rFonts w:ascii="仿宋" w:eastAsia="仿宋" w:hAnsi="仿宋" w:cs="Times New Roman" w:hint="eastAsia"/>
                <w:snapToGrid w:val="0"/>
                <w:sz w:val="24"/>
                <w:szCs w:val="24"/>
              </w:rPr>
              <w:t>户</w:t>
            </w:r>
            <w:r>
              <w:rPr>
                <w:rFonts w:ascii="仿宋" w:eastAsia="仿宋" w:hAnsi="仿宋" w:cs="Times New Roman" w:hint="eastAsia"/>
                <w:snapToGrid w:val="0"/>
                <w:sz w:val="24"/>
                <w:szCs w:val="24"/>
              </w:rPr>
              <w:t>）</w:t>
            </w:r>
          </w:p>
        </w:tc>
        <w:tc>
          <w:tcPr>
            <w:tcW w:w="296" w:type="pct"/>
            <w:vMerge w:val="restart"/>
            <w:tcBorders>
              <w:right w:val="single" w:sz="4" w:space="0" w:color="auto"/>
            </w:tcBorders>
            <w:vAlign w:val="center"/>
          </w:tcPr>
          <w:p w:rsidR="00570626" w:rsidRDefault="0071712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73" w:type="pct"/>
            <w:vMerge w:val="restart"/>
            <w:tcBorders>
              <w:left w:val="single" w:sz="4" w:space="0" w:color="auto"/>
            </w:tcBorders>
            <w:vAlign w:val="center"/>
          </w:tcPr>
          <w:p w:rsidR="00570626" w:rsidRDefault="0094295F">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3-10月</w:t>
            </w:r>
          </w:p>
        </w:tc>
      </w:tr>
      <w:tr w:rsidR="006F286B" w:rsidTr="0048578A">
        <w:trPr>
          <w:trHeight w:val="1278"/>
          <w:jc w:val="center"/>
        </w:trPr>
        <w:tc>
          <w:tcPr>
            <w:tcW w:w="172" w:type="pct"/>
            <w:vMerge/>
            <w:vAlign w:val="center"/>
          </w:tcPr>
          <w:p w:rsidR="006F286B" w:rsidRPr="00483AB5" w:rsidRDefault="006F286B">
            <w:pPr>
              <w:pStyle w:val="a3"/>
              <w:spacing w:line="400" w:lineRule="exact"/>
              <w:ind w:leftChars="-67" w:left="-141" w:rightChars="-55" w:right="-115"/>
              <w:jc w:val="center"/>
              <w:rPr>
                <w:rFonts w:ascii="仿宋" w:eastAsia="仿宋" w:hAnsi="仿宋" w:cs="Times New Roman"/>
                <w:snapToGrid w:val="0"/>
                <w:sz w:val="24"/>
                <w:szCs w:val="24"/>
              </w:rPr>
            </w:pPr>
          </w:p>
        </w:tc>
        <w:tc>
          <w:tcPr>
            <w:tcW w:w="397" w:type="pct"/>
            <w:vMerge/>
            <w:vAlign w:val="center"/>
          </w:tcPr>
          <w:p w:rsidR="006F286B" w:rsidRPr="00483AB5" w:rsidRDefault="006F286B">
            <w:pPr>
              <w:pStyle w:val="a3"/>
              <w:spacing w:line="400" w:lineRule="exact"/>
              <w:ind w:leftChars="-67" w:left="-141" w:rightChars="-55" w:right="-115"/>
              <w:jc w:val="center"/>
              <w:rPr>
                <w:rFonts w:ascii="仿宋" w:eastAsia="仿宋" w:hAnsi="仿宋" w:cs="Times New Roman"/>
                <w:snapToGrid w:val="0"/>
                <w:sz w:val="24"/>
                <w:szCs w:val="24"/>
              </w:rPr>
            </w:pPr>
          </w:p>
        </w:tc>
        <w:tc>
          <w:tcPr>
            <w:tcW w:w="371" w:type="pct"/>
            <w:vMerge/>
            <w:vAlign w:val="center"/>
          </w:tcPr>
          <w:p w:rsidR="006F286B" w:rsidRPr="00483AB5" w:rsidRDefault="006F286B">
            <w:pPr>
              <w:pStyle w:val="a3"/>
              <w:spacing w:line="400" w:lineRule="exact"/>
              <w:ind w:leftChars="-67" w:left="-141" w:rightChars="-55" w:right="-115"/>
              <w:jc w:val="center"/>
              <w:rPr>
                <w:rFonts w:ascii="仿宋" w:eastAsia="仿宋" w:hAnsi="仿宋" w:cs="Times New Roman"/>
                <w:snapToGrid w:val="0"/>
                <w:sz w:val="24"/>
                <w:szCs w:val="24"/>
              </w:rPr>
            </w:pPr>
          </w:p>
        </w:tc>
        <w:tc>
          <w:tcPr>
            <w:tcW w:w="306" w:type="pct"/>
            <w:shd w:val="clear" w:color="auto" w:fill="auto"/>
            <w:vAlign w:val="center"/>
          </w:tcPr>
          <w:p w:rsidR="006F286B" w:rsidRPr="00483AB5" w:rsidRDefault="006F286B">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参与部门</w:t>
            </w:r>
          </w:p>
        </w:tc>
        <w:tc>
          <w:tcPr>
            <w:tcW w:w="304" w:type="pct"/>
            <w:shd w:val="clear" w:color="auto" w:fill="auto"/>
            <w:vAlign w:val="center"/>
          </w:tcPr>
          <w:p w:rsidR="006F286B" w:rsidRPr="00483AB5" w:rsidRDefault="006F286B" w:rsidP="00483AB5">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区市场局</w:t>
            </w:r>
          </w:p>
        </w:tc>
        <w:tc>
          <w:tcPr>
            <w:tcW w:w="1607" w:type="pct"/>
            <w:vAlign w:val="center"/>
          </w:tcPr>
          <w:p w:rsidR="006F286B" w:rsidRPr="00483AB5" w:rsidRDefault="006F286B" w:rsidP="00483AB5">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对年度报告公示信息的检查</w:t>
            </w:r>
          </w:p>
        </w:tc>
        <w:tc>
          <w:tcPr>
            <w:tcW w:w="267" w:type="pct"/>
            <w:vAlign w:val="center"/>
          </w:tcPr>
          <w:p w:rsidR="006F286B" w:rsidRPr="00483AB5" w:rsidRDefault="006F286B" w:rsidP="00483AB5">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网络</w:t>
            </w:r>
          </w:p>
          <w:p w:rsidR="006F286B" w:rsidRPr="00483AB5" w:rsidRDefault="006F286B" w:rsidP="00483AB5">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检查</w:t>
            </w:r>
          </w:p>
        </w:tc>
        <w:tc>
          <w:tcPr>
            <w:tcW w:w="321" w:type="pct"/>
            <w:tcBorders>
              <w:right w:val="single" w:sz="4" w:space="0" w:color="auto"/>
            </w:tcBorders>
            <w:vAlign w:val="center"/>
          </w:tcPr>
          <w:p w:rsidR="006F286B" w:rsidRPr="00483AB5" w:rsidRDefault="006F286B">
            <w:pPr>
              <w:pStyle w:val="a3"/>
              <w:spacing w:line="400" w:lineRule="exact"/>
              <w:ind w:leftChars="-67" w:left="-141" w:rightChars="-55" w:right="-115"/>
              <w:jc w:val="center"/>
              <w:rPr>
                <w:rFonts w:ascii="仿宋" w:eastAsia="仿宋" w:hAnsi="仿宋" w:cs="Times New Roman"/>
                <w:snapToGrid w:val="0"/>
                <w:sz w:val="24"/>
                <w:szCs w:val="24"/>
              </w:rPr>
            </w:pPr>
            <w:r w:rsidRPr="00483AB5">
              <w:rPr>
                <w:rFonts w:ascii="仿宋" w:eastAsia="仿宋" w:hAnsi="仿宋" w:cs="Times New Roman" w:hint="eastAsia"/>
                <w:snapToGrid w:val="0"/>
                <w:sz w:val="24"/>
                <w:szCs w:val="24"/>
              </w:rPr>
              <w:t>企管科</w:t>
            </w:r>
          </w:p>
        </w:tc>
        <w:tc>
          <w:tcPr>
            <w:tcW w:w="319" w:type="pct"/>
            <w:vMerge/>
            <w:tcBorders>
              <w:left w:val="single" w:sz="4" w:space="0" w:color="auto"/>
            </w:tcBorders>
            <w:vAlign w:val="center"/>
          </w:tcPr>
          <w:p w:rsidR="006F286B" w:rsidRDefault="006F286B">
            <w:pPr>
              <w:pStyle w:val="a3"/>
              <w:spacing w:line="400" w:lineRule="exact"/>
              <w:ind w:leftChars="-67" w:left="-141" w:rightChars="-55" w:right="-115"/>
              <w:jc w:val="center"/>
              <w:rPr>
                <w:rFonts w:ascii="仿宋" w:eastAsia="仿宋" w:hAnsi="仿宋" w:cs="Times New Roman"/>
                <w:snapToGrid w:val="0"/>
                <w:sz w:val="24"/>
                <w:szCs w:val="24"/>
              </w:rPr>
            </w:pPr>
          </w:p>
        </w:tc>
        <w:tc>
          <w:tcPr>
            <w:tcW w:w="267" w:type="pct"/>
            <w:vMerge/>
            <w:vAlign w:val="center"/>
          </w:tcPr>
          <w:p w:rsidR="006F286B" w:rsidRDefault="006F286B">
            <w:pPr>
              <w:pStyle w:val="a3"/>
              <w:spacing w:line="400" w:lineRule="exact"/>
              <w:ind w:leftChars="-67" w:left="-141" w:rightChars="-55" w:right="-115"/>
              <w:jc w:val="center"/>
              <w:rPr>
                <w:rFonts w:ascii="仿宋" w:eastAsia="仿宋" w:hAnsi="仿宋" w:cs="Times New Roman"/>
                <w:snapToGrid w:val="0"/>
                <w:sz w:val="24"/>
                <w:szCs w:val="24"/>
              </w:rPr>
            </w:pPr>
          </w:p>
        </w:tc>
        <w:tc>
          <w:tcPr>
            <w:tcW w:w="296" w:type="pct"/>
            <w:vMerge/>
            <w:tcBorders>
              <w:right w:val="single" w:sz="4" w:space="0" w:color="auto"/>
            </w:tcBorders>
            <w:vAlign w:val="center"/>
          </w:tcPr>
          <w:p w:rsidR="006F286B" w:rsidRDefault="006F286B">
            <w:pPr>
              <w:pStyle w:val="a3"/>
              <w:spacing w:line="400" w:lineRule="exact"/>
              <w:ind w:leftChars="-67" w:left="-141" w:rightChars="-55" w:right="-115"/>
              <w:jc w:val="center"/>
              <w:rPr>
                <w:rFonts w:ascii="仿宋" w:eastAsia="仿宋" w:hAnsi="仿宋" w:cs="Times New Roman"/>
                <w:snapToGrid w:val="0"/>
                <w:sz w:val="24"/>
                <w:szCs w:val="24"/>
              </w:rPr>
            </w:pPr>
          </w:p>
        </w:tc>
        <w:tc>
          <w:tcPr>
            <w:tcW w:w="373" w:type="pct"/>
            <w:vMerge/>
            <w:tcBorders>
              <w:left w:val="single" w:sz="4" w:space="0" w:color="auto"/>
            </w:tcBorders>
            <w:vAlign w:val="center"/>
          </w:tcPr>
          <w:p w:rsidR="006F286B" w:rsidRDefault="006F286B">
            <w:pPr>
              <w:pStyle w:val="a3"/>
              <w:spacing w:line="400" w:lineRule="exact"/>
              <w:ind w:leftChars="-67" w:left="-141" w:rightChars="-55" w:right="-115"/>
              <w:jc w:val="center"/>
              <w:rPr>
                <w:rFonts w:ascii="仿宋" w:eastAsia="仿宋" w:hAnsi="仿宋" w:cs="Times New Roman"/>
                <w:snapToGrid w:val="0"/>
                <w:sz w:val="24"/>
                <w:szCs w:val="24"/>
              </w:rPr>
            </w:pPr>
          </w:p>
        </w:tc>
      </w:tr>
    </w:tbl>
    <w:p w:rsidR="00570626" w:rsidRDefault="00570626" w:rsidP="006D287E">
      <w:pPr>
        <w:pStyle w:val="a3"/>
        <w:spacing w:afterLines="50" w:line="570" w:lineRule="exact"/>
        <w:rPr>
          <w:rFonts w:ascii="仿宋" w:eastAsia="仿宋" w:hAnsi="仿宋" w:cs="Times New Roman"/>
          <w:snapToGrid w:val="0"/>
          <w:sz w:val="24"/>
          <w:szCs w:val="24"/>
        </w:rPr>
      </w:pPr>
    </w:p>
    <w:p w:rsidR="000604EA" w:rsidRDefault="000604EA" w:rsidP="006D287E">
      <w:pPr>
        <w:pStyle w:val="a3"/>
        <w:spacing w:afterLines="50" w:line="570" w:lineRule="exact"/>
        <w:jc w:val="center"/>
        <w:rPr>
          <w:rFonts w:ascii="Times New Roman" w:eastAsia="方正黑体_GBK" w:hAnsi="Times New Roman" w:cs="Times New Roman"/>
          <w:snapToGrid w:val="0"/>
        </w:rPr>
      </w:pPr>
    </w:p>
    <w:p w:rsidR="006666E8" w:rsidRDefault="006666E8" w:rsidP="006D287E">
      <w:pPr>
        <w:pStyle w:val="a3"/>
        <w:spacing w:afterLines="50" w:line="570" w:lineRule="exact"/>
        <w:jc w:val="center"/>
        <w:rPr>
          <w:rFonts w:ascii="Times New Roman" w:eastAsia="方正黑体_GBK" w:hAnsi="Times New Roman" w:cs="Times New Roman" w:hint="eastAsia"/>
          <w:snapToGrid w:val="0"/>
        </w:rPr>
      </w:pPr>
    </w:p>
    <w:p w:rsidR="004A27D2" w:rsidRDefault="004A27D2" w:rsidP="006D287E">
      <w:pPr>
        <w:pStyle w:val="a3"/>
        <w:spacing w:afterLines="50" w:line="570" w:lineRule="exact"/>
        <w:jc w:val="center"/>
        <w:rPr>
          <w:rFonts w:ascii="Times New Roman" w:eastAsia="方正黑体_GBK" w:hAnsi="Times New Roman" w:cs="Times New Roman" w:hint="eastAsia"/>
          <w:snapToGrid w:val="0"/>
        </w:rPr>
      </w:pPr>
    </w:p>
    <w:p w:rsidR="004A27D2" w:rsidRDefault="004A27D2" w:rsidP="006D287E">
      <w:pPr>
        <w:pStyle w:val="a3"/>
        <w:spacing w:afterLines="50" w:line="570" w:lineRule="exact"/>
        <w:jc w:val="center"/>
        <w:rPr>
          <w:rFonts w:ascii="Times New Roman" w:eastAsia="方正黑体_GBK" w:hAnsi="Times New Roman" w:cs="Times New Roman"/>
          <w:snapToGrid w:val="0"/>
        </w:rPr>
      </w:pPr>
    </w:p>
    <w:p w:rsidR="004D2AFA" w:rsidRPr="00784C8C" w:rsidRDefault="004D2AFA"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区政府办（金融）跨部门联合（综合查一次）监管计划</w:t>
      </w:r>
    </w:p>
    <w:tbl>
      <w:tblPr>
        <w:tblStyle w:val="a6"/>
        <w:tblW w:w="5069" w:type="pct"/>
        <w:jc w:val="center"/>
        <w:tblLook w:val="04A0"/>
      </w:tblPr>
      <w:tblGrid>
        <w:gridCol w:w="638"/>
        <w:gridCol w:w="979"/>
        <w:gridCol w:w="979"/>
        <w:gridCol w:w="657"/>
        <w:gridCol w:w="655"/>
        <w:gridCol w:w="3808"/>
        <w:gridCol w:w="797"/>
        <w:gridCol w:w="1048"/>
        <w:gridCol w:w="1099"/>
        <w:gridCol w:w="996"/>
        <w:gridCol w:w="996"/>
        <w:gridCol w:w="988"/>
      </w:tblGrid>
      <w:tr w:rsidR="004D2AFA" w:rsidTr="004469B7">
        <w:trPr>
          <w:trHeight w:val="400"/>
          <w:tblHeader/>
          <w:jc w:val="center"/>
        </w:trPr>
        <w:tc>
          <w:tcPr>
            <w:tcW w:w="234"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59"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359"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1877" w:type="pct"/>
            <w:gridSpan w:val="3"/>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292"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38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403"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365"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365"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362"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4D2AFA" w:rsidTr="004469B7">
        <w:trPr>
          <w:trHeight w:val="738"/>
          <w:jc w:val="center"/>
        </w:trPr>
        <w:tc>
          <w:tcPr>
            <w:tcW w:w="234"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p>
        </w:tc>
        <w:tc>
          <w:tcPr>
            <w:tcW w:w="35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对典当企业合</w:t>
            </w:r>
            <w:proofErr w:type="gramStart"/>
            <w:r>
              <w:rPr>
                <w:rFonts w:ascii="仿宋" w:eastAsia="仿宋" w:hAnsi="仿宋" w:cs="Times New Roman" w:hint="eastAsia"/>
                <w:snapToGrid w:val="0"/>
                <w:sz w:val="24"/>
                <w:szCs w:val="24"/>
              </w:rPr>
              <w:t>规</w:t>
            </w:r>
            <w:proofErr w:type="gramEnd"/>
            <w:r>
              <w:rPr>
                <w:rFonts w:ascii="仿宋" w:eastAsia="仿宋" w:hAnsi="仿宋" w:cs="Times New Roman" w:hint="eastAsia"/>
                <w:snapToGrid w:val="0"/>
                <w:sz w:val="24"/>
                <w:szCs w:val="24"/>
              </w:rPr>
              <w:t>经营情况的行政检查</w:t>
            </w:r>
          </w:p>
        </w:tc>
        <w:tc>
          <w:tcPr>
            <w:tcW w:w="35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典当行</w:t>
            </w:r>
          </w:p>
        </w:tc>
        <w:tc>
          <w:tcPr>
            <w:tcW w:w="241"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240"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区政府办</w:t>
            </w:r>
          </w:p>
        </w:tc>
        <w:tc>
          <w:tcPr>
            <w:tcW w:w="1396"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对典当企业合</w:t>
            </w:r>
            <w:proofErr w:type="gramStart"/>
            <w:r>
              <w:rPr>
                <w:rFonts w:ascii="仿宋" w:eastAsia="仿宋" w:hAnsi="仿宋" w:cs="Times New Roman" w:hint="eastAsia"/>
                <w:snapToGrid w:val="0"/>
                <w:sz w:val="24"/>
                <w:szCs w:val="24"/>
              </w:rPr>
              <w:t>规</w:t>
            </w:r>
            <w:proofErr w:type="gramEnd"/>
            <w:r>
              <w:rPr>
                <w:rFonts w:ascii="仿宋" w:eastAsia="仿宋" w:hAnsi="仿宋" w:cs="Times New Roman" w:hint="eastAsia"/>
                <w:snapToGrid w:val="0"/>
                <w:sz w:val="24"/>
                <w:szCs w:val="24"/>
              </w:rPr>
              <w:t>经营情况的行政检查。</w:t>
            </w:r>
            <w:r w:rsidR="00465EA5">
              <w:rPr>
                <w:rFonts w:ascii="仿宋" w:eastAsia="仿宋" w:hAnsi="仿宋" w:cs="Times New Roman" w:hint="eastAsia"/>
                <w:snapToGrid w:val="0"/>
                <w:sz w:val="24"/>
                <w:szCs w:val="24"/>
              </w:rPr>
              <w:t>地方金融组织预付</w:t>
            </w:r>
            <w:proofErr w:type="gramStart"/>
            <w:r w:rsidR="00465EA5">
              <w:rPr>
                <w:rFonts w:ascii="仿宋" w:eastAsia="仿宋" w:hAnsi="仿宋" w:cs="Times New Roman" w:hint="eastAsia"/>
                <w:snapToGrid w:val="0"/>
                <w:sz w:val="24"/>
                <w:szCs w:val="24"/>
              </w:rPr>
              <w:t>卡资金</w:t>
            </w:r>
            <w:proofErr w:type="gramEnd"/>
            <w:r w:rsidR="00465EA5">
              <w:rPr>
                <w:rFonts w:ascii="仿宋" w:eastAsia="仿宋" w:hAnsi="仿宋" w:cs="Times New Roman" w:hint="eastAsia"/>
                <w:snapToGrid w:val="0"/>
                <w:sz w:val="24"/>
                <w:szCs w:val="24"/>
              </w:rPr>
              <w:t>管理情况检查；防范非法集资风险的行政检查。</w:t>
            </w:r>
          </w:p>
        </w:tc>
        <w:tc>
          <w:tcPr>
            <w:tcW w:w="292"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38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金融综合服务科</w:t>
            </w:r>
          </w:p>
        </w:tc>
        <w:tc>
          <w:tcPr>
            <w:tcW w:w="403"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典当行</w:t>
            </w:r>
          </w:p>
        </w:tc>
        <w:tc>
          <w:tcPr>
            <w:tcW w:w="365"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100%（3户）</w:t>
            </w:r>
          </w:p>
        </w:tc>
        <w:tc>
          <w:tcPr>
            <w:tcW w:w="365"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62" w:type="pct"/>
            <w:vMerge w:val="restart"/>
            <w:tcBorders>
              <w:left w:val="single" w:sz="4" w:space="0" w:color="auto"/>
            </w:tcBorders>
            <w:vAlign w:val="center"/>
          </w:tcPr>
          <w:p w:rsidR="004D2AFA" w:rsidRDefault="001258AE"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3-11</w:t>
            </w:r>
            <w:r w:rsidR="004D2AFA">
              <w:rPr>
                <w:rFonts w:ascii="仿宋" w:eastAsia="仿宋" w:hAnsi="仿宋" w:cs="Times New Roman" w:hint="eastAsia"/>
                <w:snapToGrid w:val="0"/>
                <w:sz w:val="24"/>
                <w:szCs w:val="24"/>
              </w:rPr>
              <w:t>月</w:t>
            </w:r>
          </w:p>
        </w:tc>
      </w:tr>
      <w:tr w:rsidR="004D2AFA" w:rsidTr="004469B7">
        <w:trPr>
          <w:trHeight w:val="714"/>
          <w:jc w:val="center"/>
        </w:trPr>
        <w:tc>
          <w:tcPr>
            <w:tcW w:w="234"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41"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240"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区市场局</w:t>
            </w:r>
          </w:p>
        </w:tc>
        <w:tc>
          <w:tcPr>
            <w:tcW w:w="1396"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住所（经营场所）或驻在场所的检查</w:t>
            </w:r>
          </w:p>
        </w:tc>
        <w:tc>
          <w:tcPr>
            <w:tcW w:w="292"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38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企管科</w:t>
            </w:r>
          </w:p>
        </w:tc>
        <w:tc>
          <w:tcPr>
            <w:tcW w:w="403"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5"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5"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2"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4469B7">
        <w:trPr>
          <w:trHeight w:val="804"/>
          <w:jc w:val="center"/>
        </w:trPr>
        <w:tc>
          <w:tcPr>
            <w:tcW w:w="234"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p>
        </w:tc>
        <w:tc>
          <w:tcPr>
            <w:tcW w:w="35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对融资担保（再担保）公司合</w:t>
            </w:r>
            <w:proofErr w:type="gramStart"/>
            <w:r>
              <w:rPr>
                <w:rFonts w:ascii="仿宋" w:eastAsia="仿宋" w:hAnsi="仿宋" w:cs="Times New Roman" w:hint="eastAsia"/>
                <w:snapToGrid w:val="0"/>
                <w:sz w:val="24"/>
                <w:szCs w:val="24"/>
              </w:rPr>
              <w:t>规</w:t>
            </w:r>
            <w:proofErr w:type="gramEnd"/>
            <w:r>
              <w:rPr>
                <w:rFonts w:ascii="仿宋" w:eastAsia="仿宋" w:hAnsi="仿宋" w:cs="Times New Roman" w:hint="eastAsia"/>
                <w:snapToGrid w:val="0"/>
                <w:sz w:val="24"/>
                <w:szCs w:val="24"/>
              </w:rPr>
              <w:t>经营情况的检查</w:t>
            </w:r>
          </w:p>
        </w:tc>
        <w:tc>
          <w:tcPr>
            <w:tcW w:w="35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融资担保（再担保）公司</w:t>
            </w:r>
          </w:p>
        </w:tc>
        <w:tc>
          <w:tcPr>
            <w:tcW w:w="241"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240"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区政府办</w:t>
            </w:r>
          </w:p>
        </w:tc>
        <w:tc>
          <w:tcPr>
            <w:tcW w:w="1396"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对融资担保（再担保）公司合</w:t>
            </w:r>
            <w:proofErr w:type="gramStart"/>
            <w:r>
              <w:rPr>
                <w:rFonts w:ascii="仿宋" w:eastAsia="仿宋" w:hAnsi="仿宋" w:cs="Times New Roman" w:hint="eastAsia"/>
                <w:snapToGrid w:val="0"/>
                <w:sz w:val="24"/>
                <w:szCs w:val="24"/>
              </w:rPr>
              <w:t>规</w:t>
            </w:r>
            <w:proofErr w:type="gramEnd"/>
            <w:r>
              <w:rPr>
                <w:rFonts w:ascii="仿宋" w:eastAsia="仿宋" w:hAnsi="仿宋" w:cs="Times New Roman" w:hint="eastAsia"/>
                <w:snapToGrid w:val="0"/>
                <w:sz w:val="24"/>
                <w:szCs w:val="24"/>
              </w:rPr>
              <w:t>经营情况的行政检查。（对融资担保</w:t>
            </w:r>
            <w:proofErr w:type="gramStart"/>
            <w:r>
              <w:rPr>
                <w:rFonts w:ascii="仿宋" w:eastAsia="仿宋" w:hAnsi="仿宋" w:cs="Times New Roman" w:hint="eastAsia"/>
                <w:snapToGrid w:val="0"/>
                <w:sz w:val="24"/>
                <w:szCs w:val="24"/>
              </w:rPr>
              <w:t>公司公司</w:t>
            </w:r>
            <w:proofErr w:type="gramEnd"/>
            <w:r>
              <w:rPr>
                <w:rFonts w:ascii="仿宋" w:eastAsia="仿宋" w:hAnsi="仿宋" w:cs="Times New Roman" w:hint="eastAsia"/>
                <w:snapToGrid w:val="0"/>
                <w:sz w:val="24"/>
                <w:szCs w:val="24"/>
              </w:rPr>
              <w:t>治理情况、发展导向情况、经营情况、财务情况、政策落实情况、风险暴露情况和是否违法违规情况进行监督检查）</w:t>
            </w:r>
          </w:p>
        </w:tc>
        <w:tc>
          <w:tcPr>
            <w:tcW w:w="292"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38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金融综合服务科</w:t>
            </w:r>
          </w:p>
        </w:tc>
        <w:tc>
          <w:tcPr>
            <w:tcW w:w="403"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融资担保（再担保）公司</w:t>
            </w:r>
          </w:p>
        </w:tc>
        <w:tc>
          <w:tcPr>
            <w:tcW w:w="365"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100%（1户）</w:t>
            </w:r>
          </w:p>
        </w:tc>
        <w:tc>
          <w:tcPr>
            <w:tcW w:w="365"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62" w:type="pct"/>
            <w:vMerge w:val="restart"/>
            <w:tcBorders>
              <w:left w:val="single" w:sz="4" w:space="0" w:color="auto"/>
            </w:tcBorders>
            <w:vAlign w:val="center"/>
          </w:tcPr>
          <w:p w:rsidR="004D2AFA" w:rsidRDefault="001258AE"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3-11</w:t>
            </w:r>
            <w:r w:rsidR="004D2AFA">
              <w:rPr>
                <w:rFonts w:ascii="仿宋" w:eastAsia="仿宋" w:hAnsi="仿宋" w:cs="Times New Roman" w:hint="eastAsia"/>
                <w:snapToGrid w:val="0"/>
                <w:sz w:val="24"/>
                <w:szCs w:val="24"/>
              </w:rPr>
              <w:t>月</w:t>
            </w:r>
          </w:p>
        </w:tc>
      </w:tr>
      <w:tr w:rsidR="004D2AFA" w:rsidTr="004469B7">
        <w:trPr>
          <w:trHeight w:val="700"/>
          <w:jc w:val="center"/>
        </w:trPr>
        <w:tc>
          <w:tcPr>
            <w:tcW w:w="234"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41"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240"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区市场局</w:t>
            </w:r>
          </w:p>
        </w:tc>
        <w:tc>
          <w:tcPr>
            <w:tcW w:w="1396"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住所（经营场所）或驻在场所的检查</w:t>
            </w:r>
          </w:p>
        </w:tc>
        <w:tc>
          <w:tcPr>
            <w:tcW w:w="292"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38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企管科</w:t>
            </w:r>
          </w:p>
        </w:tc>
        <w:tc>
          <w:tcPr>
            <w:tcW w:w="403"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5"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5"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2"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4469B7">
        <w:trPr>
          <w:trHeight w:val="1185"/>
          <w:jc w:val="center"/>
        </w:trPr>
        <w:tc>
          <w:tcPr>
            <w:tcW w:w="234" w:type="pct"/>
            <w:vMerge w:val="restart"/>
            <w:vAlign w:val="center"/>
          </w:tcPr>
          <w:p w:rsidR="004D2AFA" w:rsidRDefault="00110D44"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p>
        </w:tc>
        <w:tc>
          <w:tcPr>
            <w:tcW w:w="35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对小额贷款公司合</w:t>
            </w:r>
            <w:proofErr w:type="gramStart"/>
            <w:r>
              <w:rPr>
                <w:rFonts w:ascii="仿宋" w:eastAsia="仿宋" w:hAnsi="仿宋" w:cs="Times New Roman" w:hint="eastAsia"/>
                <w:snapToGrid w:val="0"/>
                <w:sz w:val="24"/>
                <w:szCs w:val="24"/>
              </w:rPr>
              <w:t>规</w:t>
            </w:r>
            <w:proofErr w:type="gramEnd"/>
            <w:r>
              <w:rPr>
                <w:rFonts w:ascii="仿宋" w:eastAsia="仿宋" w:hAnsi="仿宋" w:cs="Times New Roman" w:hint="eastAsia"/>
                <w:snapToGrid w:val="0"/>
                <w:sz w:val="24"/>
                <w:szCs w:val="24"/>
              </w:rPr>
              <w:t>经营情况的检查</w:t>
            </w:r>
          </w:p>
        </w:tc>
        <w:tc>
          <w:tcPr>
            <w:tcW w:w="35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小额贷款公司</w:t>
            </w:r>
          </w:p>
        </w:tc>
        <w:tc>
          <w:tcPr>
            <w:tcW w:w="241"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240"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区政府办</w:t>
            </w:r>
          </w:p>
        </w:tc>
        <w:tc>
          <w:tcPr>
            <w:tcW w:w="1396"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对小额贷款公司合</w:t>
            </w:r>
            <w:proofErr w:type="gramStart"/>
            <w:r>
              <w:rPr>
                <w:rFonts w:ascii="仿宋" w:eastAsia="仿宋" w:hAnsi="仿宋" w:cs="Times New Roman" w:hint="eastAsia"/>
                <w:snapToGrid w:val="0"/>
                <w:sz w:val="24"/>
                <w:szCs w:val="24"/>
              </w:rPr>
              <w:t>规</w:t>
            </w:r>
            <w:proofErr w:type="gramEnd"/>
            <w:r>
              <w:rPr>
                <w:rFonts w:ascii="仿宋" w:eastAsia="仿宋" w:hAnsi="仿宋" w:cs="Times New Roman" w:hint="eastAsia"/>
                <w:snapToGrid w:val="0"/>
                <w:sz w:val="24"/>
                <w:szCs w:val="24"/>
              </w:rPr>
              <w:t>经营情况的行政检查。（对小额贷款公司的公司治理情况、信用情况、是否有违法违规情况进行监督检查。）</w:t>
            </w:r>
          </w:p>
        </w:tc>
        <w:tc>
          <w:tcPr>
            <w:tcW w:w="292"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38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金融综合服务科</w:t>
            </w:r>
          </w:p>
        </w:tc>
        <w:tc>
          <w:tcPr>
            <w:tcW w:w="403"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小额贷款公司</w:t>
            </w:r>
          </w:p>
        </w:tc>
        <w:tc>
          <w:tcPr>
            <w:tcW w:w="365"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100%（2户）</w:t>
            </w:r>
          </w:p>
        </w:tc>
        <w:tc>
          <w:tcPr>
            <w:tcW w:w="365"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62" w:type="pct"/>
            <w:vMerge w:val="restart"/>
            <w:tcBorders>
              <w:left w:val="single" w:sz="4" w:space="0" w:color="auto"/>
            </w:tcBorders>
            <w:vAlign w:val="center"/>
          </w:tcPr>
          <w:p w:rsidR="004D2AFA" w:rsidRDefault="001258AE"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3-11</w:t>
            </w:r>
            <w:r w:rsidR="004D2AFA">
              <w:rPr>
                <w:rFonts w:ascii="仿宋" w:eastAsia="仿宋" w:hAnsi="仿宋" w:cs="Times New Roman" w:hint="eastAsia"/>
                <w:snapToGrid w:val="0"/>
                <w:sz w:val="24"/>
                <w:szCs w:val="24"/>
              </w:rPr>
              <w:t>月</w:t>
            </w:r>
          </w:p>
        </w:tc>
      </w:tr>
      <w:tr w:rsidR="004D2AFA" w:rsidTr="004469B7">
        <w:trPr>
          <w:trHeight w:val="430"/>
          <w:jc w:val="center"/>
        </w:trPr>
        <w:tc>
          <w:tcPr>
            <w:tcW w:w="234"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41"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240"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区市场局</w:t>
            </w:r>
          </w:p>
        </w:tc>
        <w:tc>
          <w:tcPr>
            <w:tcW w:w="1396"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住所（经营场所）或驻在场所的检查</w:t>
            </w:r>
          </w:p>
        </w:tc>
        <w:tc>
          <w:tcPr>
            <w:tcW w:w="292"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38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企管科</w:t>
            </w:r>
          </w:p>
        </w:tc>
        <w:tc>
          <w:tcPr>
            <w:tcW w:w="403"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5"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5"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2"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bl>
    <w:p w:rsidR="004D2AFA" w:rsidRDefault="004D2AFA" w:rsidP="004D2AFA">
      <w:pPr>
        <w:spacing w:line="320" w:lineRule="exact"/>
        <w:rPr>
          <w:rFonts w:ascii="仿宋" w:eastAsia="仿宋" w:hAnsi="仿宋" w:cs="仿宋_GB2312"/>
          <w:kern w:val="0"/>
          <w:sz w:val="24"/>
          <w:szCs w:val="24"/>
        </w:rPr>
      </w:pPr>
    </w:p>
    <w:p w:rsidR="004469B7" w:rsidRDefault="004469B7" w:rsidP="006D287E">
      <w:pPr>
        <w:pStyle w:val="a3"/>
        <w:spacing w:afterLines="50" w:line="570" w:lineRule="exact"/>
        <w:jc w:val="center"/>
        <w:rPr>
          <w:rFonts w:ascii="Times New Roman" w:eastAsia="方正黑体_GBK" w:hAnsi="Times New Roman" w:cs="Times New Roman"/>
          <w:snapToGrid w:val="0"/>
        </w:rPr>
      </w:pPr>
    </w:p>
    <w:p w:rsidR="002D4DCD" w:rsidRDefault="002D4DCD" w:rsidP="006D287E">
      <w:pPr>
        <w:pStyle w:val="a3"/>
        <w:spacing w:afterLines="50" w:line="570" w:lineRule="exact"/>
        <w:jc w:val="center"/>
        <w:rPr>
          <w:rFonts w:ascii="Times New Roman" w:eastAsia="方正黑体_GBK" w:hAnsi="Times New Roman" w:cs="Times New Roman"/>
          <w:snapToGrid w:val="0"/>
        </w:rPr>
      </w:pPr>
    </w:p>
    <w:p w:rsidR="002D4DCD" w:rsidRDefault="002D4DCD" w:rsidP="006D287E">
      <w:pPr>
        <w:pStyle w:val="a3"/>
        <w:spacing w:afterLines="50" w:line="570" w:lineRule="exact"/>
        <w:jc w:val="center"/>
        <w:rPr>
          <w:rFonts w:ascii="Times New Roman" w:eastAsia="方正黑体_GBK" w:hAnsi="Times New Roman" w:cs="Times New Roman"/>
          <w:snapToGrid w:val="0"/>
        </w:rPr>
      </w:pPr>
    </w:p>
    <w:p w:rsidR="004A27D2" w:rsidRDefault="004A27D2" w:rsidP="006D287E">
      <w:pPr>
        <w:pStyle w:val="a3"/>
        <w:spacing w:afterLines="50" w:line="570" w:lineRule="exact"/>
        <w:jc w:val="center"/>
        <w:rPr>
          <w:rFonts w:ascii="Times New Roman" w:eastAsia="方正黑体_GBK" w:hAnsi="Times New Roman" w:cs="Times New Roman" w:hint="eastAsia"/>
          <w:snapToGrid w:val="0"/>
        </w:rPr>
      </w:pPr>
    </w:p>
    <w:p w:rsidR="004A27D2" w:rsidRDefault="004A27D2" w:rsidP="006D287E">
      <w:pPr>
        <w:pStyle w:val="a3"/>
        <w:spacing w:afterLines="50" w:line="570" w:lineRule="exact"/>
        <w:jc w:val="center"/>
        <w:rPr>
          <w:rFonts w:ascii="Times New Roman" w:eastAsia="方正黑体_GBK" w:hAnsi="Times New Roman" w:cs="Times New Roman" w:hint="eastAsia"/>
          <w:snapToGrid w:val="0"/>
        </w:rPr>
      </w:pPr>
    </w:p>
    <w:p w:rsidR="004A27D2" w:rsidRDefault="004A27D2" w:rsidP="006D287E">
      <w:pPr>
        <w:pStyle w:val="a3"/>
        <w:spacing w:afterLines="50" w:line="570" w:lineRule="exact"/>
        <w:jc w:val="center"/>
        <w:rPr>
          <w:rFonts w:ascii="Times New Roman" w:eastAsia="方正黑体_GBK" w:hAnsi="Times New Roman" w:cs="Times New Roman" w:hint="eastAsia"/>
          <w:snapToGrid w:val="0"/>
        </w:rPr>
      </w:pPr>
    </w:p>
    <w:p w:rsidR="004A27D2" w:rsidRDefault="004A27D2" w:rsidP="006D287E">
      <w:pPr>
        <w:pStyle w:val="a3"/>
        <w:spacing w:afterLines="50" w:line="570" w:lineRule="exact"/>
        <w:jc w:val="center"/>
        <w:rPr>
          <w:rFonts w:ascii="Times New Roman" w:eastAsia="方正黑体_GBK" w:hAnsi="Times New Roman" w:cs="Times New Roman" w:hint="eastAsia"/>
          <w:snapToGrid w:val="0"/>
        </w:rPr>
      </w:pPr>
    </w:p>
    <w:p w:rsidR="004A27D2" w:rsidRDefault="004A27D2" w:rsidP="006D287E">
      <w:pPr>
        <w:pStyle w:val="a3"/>
        <w:spacing w:afterLines="50" w:line="570" w:lineRule="exact"/>
        <w:jc w:val="center"/>
        <w:rPr>
          <w:rFonts w:ascii="Times New Roman" w:eastAsia="方正黑体_GBK" w:hAnsi="Times New Roman" w:cs="Times New Roman" w:hint="eastAsia"/>
          <w:snapToGrid w:val="0"/>
        </w:rPr>
      </w:pPr>
    </w:p>
    <w:p w:rsidR="004A27D2" w:rsidRDefault="004A27D2" w:rsidP="006D287E">
      <w:pPr>
        <w:pStyle w:val="a3"/>
        <w:spacing w:afterLines="50" w:line="570" w:lineRule="exact"/>
        <w:jc w:val="center"/>
        <w:rPr>
          <w:rFonts w:ascii="Times New Roman" w:eastAsia="方正黑体_GBK" w:hAnsi="Times New Roman" w:cs="Times New Roman" w:hint="eastAsia"/>
          <w:snapToGrid w:val="0"/>
        </w:rPr>
      </w:pPr>
    </w:p>
    <w:p w:rsidR="00784C8C" w:rsidRPr="00784C8C" w:rsidRDefault="004D2AFA"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区住建局跨部门联合（综合查一次）监管计划</w:t>
      </w:r>
    </w:p>
    <w:tbl>
      <w:tblPr>
        <w:tblStyle w:val="a6"/>
        <w:tblW w:w="5058" w:type="pct"/>
        <w:jc w:val="center"/>
        <w:tblLook w:val="04A0"/>
      </w:tblPr>
      <w:tblGrid>
        <w:gridCol w:w="575"/>
        <w:gridCol w:w="1003"/>
        <w:gridCol w:w="844"/>
        <w:gridCol w:w="580"/>
        <w:gridCol w:w="781"/>
        <w:gridCol w:w="3528"/>
        <w:gridCol w:w="1315"/>
        <w:gridCol w:w="1108"/>
        <w:gridCol w:w="942"/>
        <w:gridCol w:w="977"/>
        <w:gridCol w:w="759"/>
        <w:gridCol w:w="1198"/>
      </w:tblGrid>
      <w:tr w:rsidR="004D2AFA" w:rsidTr="00784C8C">
        <w:trPr>
          <w:trHeight w:val="830"/>
          <w:tblHeader/>
          <w:jc w:val="center"/>
        </w:trPr>
        <w:tc>
          <w:tcPr>
            <w:tcW w:w="211"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68"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310" w:type="pct"/>
            <w:vAlign w:val="center"/>
          </w:tcPr>
          <w:p w:rsidR="00784C8C"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领域</w:t>
            </w:r>
          </w:p>
        </w:tc>
        <w:tc>
          <w:tcPr>
            <w:tcW w:w="1796" w:type="pct"/>
            <w:gridSpan w:val="3"/>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483"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407"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346"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359"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279"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层级</w:t>
            </w:r>
          </w:p>
        </w:tc>
        <w:tc>
          <w:tcPr>
            <w:tcW w:w="440"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4D2AFA" w:rsidTr="00784C8C">
        <w:trPr>
          <w:jc w:val="center"/>
        </w:trPr>
        <w:tc>
          <w:tcPr>
            <w:tcW w:w="211"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p>
        </w:tc>
        <w:tc>
          <w:tcPr>
            <w:tcW w:w="368"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对燃气经营企业经营活动的联合检查</w:t>
            </w:r>
          </w:p>
        </w:tc>
        <w:tc>
          <w:tcPr>
            <w:tcW w:w="310"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燃气经营企业</w:t>
            </w:r>
          </w:p>
        </w:tc>
        <w:tc>
          <w:tcPr>
            <w:tcW w:w="213"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287"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区住</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建局</w:t>
            </w:r>
          </w:p>
        </w:tc>
        <w:tc>
          <w:tcPr>
            <w:tcW w:w="1296"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检查燃气经营企业是否按照燃气经营许可证的规定从事燃气经营活动</w:t>
            </w:r>
          </w:p>
        </w:tc>
        <w:tc>
          <w:tcPr>
            <w:tcW w:w="483"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407" w:type="pct"/>
            <w:tcBorders>
              <w:left w:val="single" w:sz="4"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公用科</w:t>
            </w:r>
            <w:proofErr w:type="gramEnd"/>
          </w:p>
        </w:tc>
        <w:tc>
          <w:tcPr>
            <w:tcW w:w="346"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燃气经营企业</w:t>
            </w:r>
          </w:p>
        </w:tc>
        <w:tc>
          <w:tcPr>
            <w:tcW w:w="359"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100%（1户）</w:t>
            </w:r>
          </w:p>
        </w:tc>
        <w:tc>
          <w:tcPr>
            <w:tcW w:w="279"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440"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r w:rsidR="00114FE6">
              <w:rPr>
                <w:rFonts w:ascii="仿宋" w:eastAsia="仿宋" w:hAnsi="仿宋" w:cs="Times New Roman" w:hint="eastAsia"/>
                <w:snapToGrid w:val="0"/>
                <w:sz w:val="24"/>
                <w:szCs w:val="24"/>
              </w:rPr>
              <w:t>-10月</w:t>
            </w:r>
          </w:p>
        </w:tc>
      </w:tr>
      <w:tr w:rsidR="004D2AFA" w:rsidTr="00784C8C">
        <w:trPr>
          <w:trHeight w:val="197"/>
          <w:jc w:val="center"/>
        </w:trPr>
        <w:tc>
          <w:tcPr>
            <w:tcW w:w="211"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8"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10"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13"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287"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1296"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年度报告公示信息的检查</w:t>
            </w:r>
          </w:p>
        </w:tc>
        <w:tc>
          <w:tcPr>
            <w:tcW w:w="483"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网络检查</w:t>
            </w:r>
          </w:p>
        </w:tc>
        <w:tc>
          <w:tcPr>
            <w:tcW w:w="407"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企管科</w:t>
            </w:r>
          </w:p>
        </w:tc>
        <w:tc>
          <w:tcPr>
            <w:tcW w:w="346"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79"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40"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bl>
    <w:p w:rsidR="004D2AFA" w:rsidRDefault="004D2AFA" w:rsidP="004D2AFA">
      <w:pPr>
        <w:spacing w:line="320" w:lineRule="exact"/>
        <w:rPr>
          <w:rFonts w:ascii="仿宋" w:eastAsia="仿宋" w:hAnsi="仿宋" w:cs="仿宋_GB2312"/>
          <w:kern w:val="0"/>
          <w:sz w:val="24"/>
          <w:szCs w:val="24"/>
        </w:rPr>
      </w:pPr>
    </w:p>
    <w:p w:rsidR="00483AB5" w:rsidRDefault="00483AB5" w:rsidP="006D287E">
      <w:pPr>
        <w:pStyle w:val="a3"/>
        <w:spacing w:afterLines="50" w:line="570" w:lineRule="exact"/>
        <w:jc w:val="center"/>
        <w:rPr>
          <w:rFonts w:ascii="Times New Roman" w:eastAsia="方正黑体_GBK" w:hAnsi="Times New Roman" w:cs="Times New Roman"/>
          <w:snapToGrid w:val="0"/>
        </w:rPr>
      </w:pPr>
    </w:p>
    <w:p w:rsidR="00483AB5" w:rsidRDefault="00483AB5" w:rsidP="006D287E">
      <w:pPr>
        <w:pStyle w:val="a3"/>
        <w:spacing w:afterLines="50" w:line="570" w:lineRule="exact"/>
        <w:jc w:val="center"/>
        <w:rPr>
          <w:rFonts w:ascii="Times New Roman" w:eastAsia="方正黑体_GBK" w:hAnsi="Times New Roman" w:cs="Times New Roman"/>
          <w:snapToGrid w:val="0"/>
        </w:rPr>
      </w:pPr>
    </w:p>
    <w:p w:rsidR="00483AB5" w:rsidRDefault="00483AB5" w:rsidP="006D287E">
      <w:pPr>
        <w:pStyle w:val="a3"/>
        <w:spacing w:afterLines="50" w:line="570" w:lineRule="exact"/>
        <w:jc w:val="center"/>
        <w:rPr>
          <w:rFonts w:ascii="Times New Roman" w:eastAsia="方正黑体_GBK" w:hAnsi="Times New Roman" w:cs="Times New Roman"/>
          <w:snapToGrid w:val="0"/>
        </w:rPr>
      </w:pPr>
    </w:p>
    <w:p w:rsidR="00483AB5" w:rsidRDefault="00483AB5" w:rsidP="006D287E">
      <w:pPr>
        <w:pStyle w:val="a3"/>
        <w:spacing w:afterLines="50" w:line="570" w:lineRule="exact"/>
        <w:jc w:val="center"/>
        <w:rPr>
          <w:rFonts w:ascii="Times New Roman" w:eastAsia="方正黑体_GBK" w:hAnsi="Times New Roman" w:cs="Times New Roman"/>
          <w:snapToGrid w:val="0"/>
        </w:rPr>
      </w:pPr>
    </w:p>
    <w:p w:rsidR="00483AB5" w:rsidRDefault="00483AB5" w:rsidP="006D287E">
      <w:pPr>
        <w:pStyle w:val="a3"/>
        <w:spacing w:afterLines="50" w:line="570" w:lineRule="exact"/>
        <w:jc w:val="center"/>
        <w:rPr>
          <w:rFonts w:ascii="Times New Roman" w:eastAsia="方正黑体_GBK" w:hAnsi="Times New Roman" w:cs="Times New Roman"/>
          <w:snapToGrid w:val="0"/>
        </w:rPr>
      </w:pPr>
    </w:p>
    <w:p w:rsidR="00483AB5" w:rsidRDefault="00483AB5" w:rsidP="006D287E">
      <w:pPr>
        <w:pStyle w:val="a3"/>
        <w:spacing w:afterLines="50" w:line="570" w:lineRule="exact"/>
        <w:jc w:val="center"/>
        <w:rPr>
          <w:rFonts w:ascii="Times New Roman" w:eastAsia="方正黑体_GBK" w:hAnsi="Times New Roman" w:cs="Times New Roman"/>
          <w:snapToGrid w:val="0"/>
        </w:rPr>
      </w:pPr>
    </w:p>
    <w:p w:rsidR="00483AB5" w:rsidRDefault="00483AB5" w:rsidP="006D287E">
      <w:pPr>
        <w:pStyle w:val="a3"/>
        <w:spacing w:afterLines="50" w:line="570" w:lineRule="exact"/>
        <w:jc w:val="center"/>
        <w:rPr>
          <w:rFonts w:ascii="Times New Roman" w:eastAsia="方正黑体_GBK" w:hAnsi="Times New Roman" w:cs="Times New Roman"/>
          <w:snapToGrid w:val="0"/>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区税务局跨部门联合（综合查一次）监管计划</w:t>
      </w:r>
    </w:p>
    <w:tbl>
      <w:tblPr>
        <w:tblStyle w:val="a6"/>
        <w:tblW w:w="0" w:type="auto"/>
        <w:jc w:val="center"/>
        <w:tblLook w:val="04A0"/>
      </w:tblPr>
      <w:tblGrid>
        <w:gridCol w:w="442"/>
        <w:gridCol w:w="959"/>
        <w:gridCol w:w="945"/>
        <w:gridCol w:w="627"/>
        <w:gridCol w:w="834"/>
        <w:gridCol w:w="3531"/>
        <w:gridCol w:w="1218"/>
        <w:gridCol w:w="1191"/>
        <w:gridCol w:w="993"/>
        <w:gridCol w:w="1134"/>
        <w:gridCol w:w="708"/>
        <w:gridCol w:w="872"/>
      </w:tblGrid>
      <w:tr w:rsidR="004D2AFA" w:rsidTr="00EC2171">
        <w:trPr>
          <w:trHeight w:val="830"/>
          <w:tblHeader/>
          <w:jc w:val="center"/>
        </w:trPr>
        <w:tc>
          <w:tcPr>
            <w:tcW w:w="442" w:type="dxa"/>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959" w:type="dxa"/>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945" w:type="dxa"/>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4992" w:type="dxa"/>
            <w:gridSpan w:val="3"/>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1218" w:type="dxa"/>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1191" w:type="dxa"/>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993" w:type="dxa"/>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1134" w:type="dxa"/>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708" w:type="dxa"/>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层级</w:t>
            </w:r>
          </w:p>
        </w:tc>
        <w:tc>
          <w:tcPr>
            <w:tcW w:w="872" w:type="dxa"/>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w:t>
            </w:r>
          </w:p>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时间</w:t>
            </w:r>
          </w:p>
        </w:tc>
      </w:tr>
      <w:tr w:rsidR="004D2AFA" w:rsidTr="00EC2171">
        <w:trPr>
          <w:jc w:val="center"/>
        </w:trPr>
        <w:tc>
          <w:tcPr>
            <w:tcW w:w="442" w:type="dxa"/>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p>
        </w:tc>
        <w:tc>
          <w:tcPr>
            <w:tcW w:w="959" w:type="dxa"/>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财务会计报表报送情况</w:t>
            </w:r>
          </w:p>
        </w:tc>
        <w:tc>
          <w:tcPr>
            <w:tcW w:w="945" w:type="dxa"/>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纳税申报</w:t>
            </w:r>
          </w:p>
        </w:tc>
        <w:tc>
          <w:tcPr>
            <w:tcW w:w="627" w:type="dxa"/>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834" w:type="dxa"/>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务</w:t>
            </w:r>
            <w:proofErr w:type="gramEnd"/>
            <w:r>
              <w:rPr>
                <w:rFonts w:ascii="仿宋" w:eastAsia="仿宋" w:hAnsi="仿宋" w:cs="Times New Roman" w:hint="eastAsia"/>
                <w:snapToGrid w:val="0"/>
                <w:sz w:val="24"/>
                <w:szCs w:val="24"/>
              </w:rPr>
              <w:t>局</w:t>
            </w:r>
          </w:p>
        </w:tc>
        <w:tc>
          <w:tcPr>
            <w:tcW w:w="3531" w:type="dxa"/>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对企业的财务会计报表报送情况进行检查。</w:t>
            </w:r>
          </w:p>
        </w:tc>
        <w:tc>
          <w:tcPr>
            <w:tcW w:w="1218" w:type="dxa"/>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非现场检查</w:t>
            </w:r>
          </w:p>
        </w:tc>
        <w:tc>
          <w:tcPr>
            <w:tcW w:w="1191" w:type="dxa"/>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纳服股</w:t>
            </w:r>
            <w:proofErr w:type="gramEnd"/>
          </w:p>
        </w:tc>
        <w:tc>
          <w:tcPr>
            <w:tcW w:w="993" w:type="dxa"/>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纳税人和扣缴义务人</w:t>
            </w:r>
          </w:p>
        </w:tc>
        <w:tc>
          <w:tcPr>
            <w:tcW w:w="1134" w:type="dxa"/>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20%（5户）</w:t>
            </w:r>
          </w:p>
        </w:tc>
        <w:tc>
          <w:tcPr>
            <w:tcW w:w="708" w:type="dxa"/>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872" w:type="dxa"/>
            <w:vMerge w:val="restart"/>
            <w:tcBorders>
              <w:left w:val="single" w:sz="4" w:space="0" w:color="auto"/>
            </w:tcBorders>
            <w:vAlign w:val="center"/>
          </w:tcPr>
          <w:p w:rsidR="004D2AFA" w:rsidRDefault="005C61A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r w:rsidR="004D2AFA">
              <w:rPr>
                <w:rFonts w:ascii="仿宋" w:eastAsia="仿宋" w:hAnsi="仿宋" w:cs="Times New Roman" w:hint="eastAsia"/>
                <w:snapToGrid w:val="0"/>
                <w:sz w:val="24"/>
                <w:szCs w:val="24"/>
              </w:rPr>
              <w:t>9月</w:t>
            </w:r>
          </w:p>
        </w:tc>
      </w:tr>
      <w:tr w:rsidR="004D2AFA" w:rsidTr="00EC2171">
        <w:trPr>
          <w:trHeight w:val="198"/>
          <w:jc w:val="center"/>
        </w:trPr>
        <w:tc>
          <w:tcPr>
            <w:tcW w:w="442" w:type="dxa"/>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959" w:type="dxa"/>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945" w:type="dxa"/>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627" w:type="dxa"/>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834" w:type="dxa"/>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3531" w:type="dxa"/>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年度报告公示信息的检查</w:t>
            </w:r>
          </w:p>
        </w:tc>
        <w:tc>
          <w:tcPr>
            <w:tcW w:w="1218" w:type="dxa"/>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网络检查</w:t>
            </w:r>
          </w:p>
        </w:tc>
        <w:tc>
          <w:tcPr>
            <w:tcW w:w="1191" w:type="dxa"/>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企管科</w:t>
            </w:r>
          </w:p>
        </w:tc>
        <w:tc>
          <w:tcPr>
            <w:tcW w:w="993" w:type="dxa"/>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1134" w:type="dxa"/>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708" w:type="dxa"/>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872" w:type="dxa"/>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EC2171">
        <w:trPr>
          <w:trHeight w:val="760"/>
          <w:jc w:val="center"/>
        </w:trPr>
        <w:tc>
          <w:tcPr>
            <w:tcW w:w="442" w:type="dxa"/>
            <w:vMerge w:val="restart"/>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p w:rsidR="004D2AFA" w:rsidRDefault="004D2AFA" w:rsidP="00664358">
            <w:pPr>
              <w:pStyle w:val="a3"/>
              <w:spacing w:line="400" w:lineRule="exact"/>
              <w:ind w:rightChars="-55" w:right="-115"/>
              <w:jc w:val="both"/>
              <w:rPr>
                <w:rFonts w:ascii="仿宋" w:eastAsia="仿宋" w:hAnsi="仿宋" w:cs="Times New Roman"/>
                <w:snapToGrid w:val="0"/>
                <w:sz w:val="24"/>
                <w:szCs w:val="24"/>
              </w:rPr>
            </w:pPr>
            <w:r>
              <w:rPr>
                <w:rFonts w:ascii="仿宋" w:eastAsia="仿宋" w:hAnsi="仿宋" w:cs="Times New Roman" w:hint="eastAsia"/>
                <w:snapToGrid w:val="0"/>
                <w:sz w:val="24"/>
                <w:szCs w:val="24"/>
              </w:rPr>
              <w:t>2</w:t>
            </w:r>
          </w:p>
        </w:tc>
        <w:tc>
          <w:tcPr>
            <w:tcW w:w="959" w:type="dxa"/>
            <w:vMerge w:val="restart"/>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涉税信息补充采集、纳税申报</w:t>
            </w:r>
          </w:p>
        </w:tc>
        <w:tc>
          <w:tcPr>
            <w:tcW w:w="945" w:type="dxa"/>
            <w:vMerge w:val="restart"/>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纳税申报</w:t>
            </w:r>
          </w:p>
        </w:tc>
        <w:tc>
          <w:tcPr>
            <w:tcW w:w="627" w:type="dxa"/>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834" w:type="dxa"/>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务</w:t>
            </w:r>
            <w:proofErr w:type="gramEnd"/>
            <w:r>
              <w:rPr>
                <w:rFonts w:ascii="仿宋" w:eastAsia="仿宋" w:hAnsi="仿宋" w:cs="Times New Roman" w:hint="eastAsia"/>
                <w:snapToGrid w:val="0"/>
                <w:sz w:val="24"/>
                <w:szCs w:val="24"/>
              </w:rPr>
              <w:t>局</w:t>
            </w:r>
          </w:p>
        </w:tc>
        <w:tc>
          <w:tcPr>
            <w:tcW w:w="3531" w:type="dxa"/>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对企业的涉税信息补充采集、纳税申报报送情况进行检查。</w:t>
            </w:r>
          </w:p>
        </w:tc>
        <w:tc>
          <w:tcPr>
            <w:tcW w:w="1218" w:type="dxa"/>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非现场检查</w:t>
            </w:r>
          </w:p>
        </w:tc>
        <w:tc>
          <w:tcPr>
            <w:tcW w:w="1191" w:type="dxa"/>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纳服股</w:t>
            </w:r>
            <w:proofErr w:type="gramEnd"/>
          </w:p>
        </w:tc>
        <w:tc>
          <w:tcPr>
            <w:tcW w:w="993" w:type="dxa"/>
            <w:vMerge w:val="restart"/>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纳税人和扣缴义务人</w:t>
            </w:r>
          </w:p>
        </w:tc>
        <w:tc>
          <w:tcPr>
            <w:tcW w:w="1134" w:type="dxa"/>
            <w:vMerge w:val="restart"/>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10%（5户）</w:t>
            </w:r>
          </w:p>
        </w:tc>
        <w:tc>
          <w:tcPr>
            <w:tcW w:w="708" w:type="dxa"/>
            <w:vMerge w:val="restart"/>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872" w:type="dxa"/>
            <w:vMerge w:val="restart"/>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p w:rsidR="004D2AFA" w:rsidRDefault="005C61A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r w:rsidR="004D2AFA">
              <w:rPr>
                <w:rFonts w:ascii="仿宋" w:eastAsia="仿宋" w:hAnsi="仿宋" w:cs="Times New Roman" w:hint="eastAsia"/>
                <w:snapToGrid w:val="0"/>
                <w:sz w:val="24"/>
                <w:szCs w:val="24"/>
              </w:rPr>
              <w:t>9月</w:t>
            </w:r>
          </w:p>
        </w:tc>
      </w:tr>
      <w:tr w:rsidR="004D2AFA" w:rsidTr="00EC2171">
        <w:trPr>
          <w:trHeight w:val="355"/>
          <w:jc w:val="center"/>
        </w:trPr>
        <w:tc>
          <w:tcPr>
            <w:tcW w:w="442" w:type="dxa"/>
            <w:vMerge/>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959" w:type="dxa"/>
            <w:vMerge/>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945" w:type="dxa"/>
            <w:vMerge/>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627" w:type="dxa"/>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834" w:type="dxa"/>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3531" w:type="dxa"/>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年度报告公示信息的检查</w:t>
            </w:r>
          </w:p>
        </w:tc>
        <w:tc>
          <w:tcPr>
            <w:tcW w:w="1218" w:type="dxa"/>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网络检查</w:t>
            </w:r>
          </w:p>
        </w:tc>
        <w:tc>
          <w:tcPr>
            <w:tcW w:w="1191" w:type="dxa"/>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snapToGrid w:val="0"/>
                <w:sz w:val="24"/>
                <w:szCs w:val="24"/>
              </w:rPr>
              <w:t>企管科</w:t>
            </w:r>
          </w:p>
        </w:tc>
        <w:tc>
          <w:tcPr>
            <w:tcW w:w="993" w:type="dxa"/>
            <w:vMerge/>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1134" w:type="dxa"/>
            <w:vMerge/>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708" w:type="dxa"/>
            <w:vMerge/>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872" w:type="dxa"/>
            <w:vMerge/>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bl>
    <w:p w:rsidR="004D2AFA" w:rsidRDefault="004D2AFA" w:rsidP="006D287E">
      <w:pPr>
        <w:pStyle w:val="a3"/>
        <w:spacing w:afterLines="50" w:line="570" w:lineRule="exact"/>
        <w:jc w:val="center"/>
        <w:rPr>
          <w:rFonts w:ascii="Times New Roman" w:eastAsia="方正黑体_GBK" w:hAnsi="Times New Roman" w:cs="Times New Roman"/>
          <w:snapToGrid w:val="0"/>
        </w:rPr>
      </w:pPr>
    </w:p>
    <w:p w:rsidR="004F4C7D" w:rsidRDefault="004F4C7D" w:rsidP="006D287E">
      <w:pPr>
        <w:pStyle w:val="a3"/>
        <w:spacing w:afterLines="50" w:line="570" w:lineRule="exact"/>
        <w:jc w:val="center"/>
        <w:rPr>
          <w:rFonts w:ascii="Times New Roman" w:eastAsia="方正黑体_GBK" w:hAnsi="Times New Roman" w:cs="Times New Roman"/>
          <w:snapToGrid w:val="0"/>
        </w:rPr>
      </w:pPr>
    </w:p>
    <w:p w:rsidR="004F4C7D" w:rsidRDefault="004F4C7D" w:rsidP="006D287E">
      <w:pPr>
        <w:pStyle w:val="a3"/>
        <w:spacing w:afterLines="50" w:line="570" w:lineRule="exact"/>
        <w:jc w:val="center"/>
        <w:rPr>
          <w:rFonts w:ascii="Times New Roman" w:eastAsia="方正黑体_GBK" w:hAnsi="Times New Roman" w:cs="Times New Roman"/>
          <w:snapToGrid w:val="0"/>
        </w:rPr>
      </w:pPr>
    </w:p>
    <w:p w:rsidR="004F4C7D" w:rsidRDefault="004F4C7D" w:rsidP="006D287E">
      <w:pPr>
        <w:pStyle w:val="a3"/>
        <w:spacing w:afterLines="50" w:line="570" w:lineRule="exact"/>
        <w:jc w:val="center"/>
        <w:rPr>
          <w:rFonts w:ascii="Times New Roman" w:eastAsia="方正黑体_GBK" w:hAnsi="Times New Roman" w:cs="Times New Roman"/>
          <w:snapToGrid w:val="0"/>
        </w:rPr>
      </w:pPr>
    </w:p>
    <w:p w:rsidR="004F4C7D" w:rsidRDefault="004F4C7D" w:rsidP="006D287E">
      <w:pPr>
        <w:pStyle w:val="a3"/>
        <w:spacing w:afterLines="50" w:line="570" w:lineRule="exact"/>
        <w:jc w:val="center"/>
        <w:rPr>
          <w:rFonts w:ascii="Times New Roman" w:eastAsia="方正黑体_GBK" w:hAnsi="Times New Roman" w:cs="Times New Roman"/>
          <w:snapToGrid w:val="0"/>
        </w:rPr>
      </w:pPr>
    </w:p>
    <w:p w:rsidR="00901996" w:rsidRDefault="00901996" w:rsidP="006D287E">
      <w:pPr>
        <w:pStyle w:val="a3"/>
        <w:spacing w:afterLines="50" w:line="570" w:lineRule="exact"/>
        <w:jc w:val="center"/>
        <w:rPr>
          <w:rFonts w:ascii="Times New Roman" w:eastAsia="方正黑体_GBK" w:hAnsi="Times New Roman" w:cs="Times New Roman" w:hint="eastAsia"/>
          <w:snapToGrid w:val="0"/>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区委宣传部跨部门联合（综合查一次）监管计划</w:t>
      </w:r>
    </w:p>
    <w:tbl>
      <w:tblPr>
        <w:tblStyle w:val="a6"/>
        <w:tblW w:w="5056" w:type="pct"/>
        <w:jc w:val="center"/>
        <w:tblLook w:val="04A0"/>
      </w:tblPr>
      <w:tblGrid>
        <w:gridCol w:w="428"/>
        <w:gridCol w:w="983"/>
        <w:gridCol w:w="839"/>
        <w:gridCol w:w="841"/>
        <w:gridCol w:w="846"/>
        <w:gridCol w:w="3728"/>
        <w:gridCol w:w="1276"/>
        <w:gridCol w:w="982"/>
        <w:gridCol w:w="982"/>
        <w:gridCol w:w="1064"/>
        <w:gridCol w:w="561"/>
        <w:gridCol w:w="1075"/>
      </w:tblGrid>
      <w:tr w:rsidR="004D2AFA" w:rsidTr="00E33945">
        <w:trPr>
          <w:trHeight w:val="644"/>
          <w:tblHeader/>
          <w:jc w:val="center"/>
        </w:trPr>
        <w:tc>
          <w:tcPr>
            <w:tcW w:w="157"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61"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w:t>
            </w:r>
          </w:p>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名称</w:t>
            </w:r>
          </w:p>
        </w:tc>
        <w:tc>
          <w:tcPr>
            <w:tcW w:w="308"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领域</w:t>
            </w:r>
          </w:p>
        </w:tc>
        <w:tc>
          <w:tcPr>
            <w:tcW w:w="1990" w:type="pct"/>
            <w:gridSpan w:val="3"/>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469"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361"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361"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391"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206"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395"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4D2AFA" w:rsidTr="00E33945">
        <w:trPr>
          <w:jc w:val="center"/>
        </w:trPr>
        <w:tc>
          <w:tcPr>
            <w:tcW w:w="157"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p>
        </w:tc>
        <w:tc>
          <w:tcPr>
            <w:tcW w:w="361"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对印刷经营者守法经营情况的行政检查</w:t>
            </w:r>
          </w:p>
        </w:tc>
        <w:tc>
          <w:tcPr>
            <w:tcW w:w="308"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文化市场</w:t>
            </w:r>
          </w:p>
        </w:tc>
        <w:tc>
          <w:tcPr>
            <w:tcW w:w="309"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311"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区委宣传部</w:t>
            </w:r>
          </w:p>
        </w:tc>
        <w:tc>
          <w:tcPr>
            <w:tcW w:w="1369"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对印刷、复制活动及制度执行情况的行政检查</w:t>
            </w:r>
          </w:p>
        </w:tc>
        <w:tc>
          <w:tcPr>
            <w:tcW w:w="469"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现场检查；书面检查</w:t>
            </w:r>
          </w:p>
        </w:tc>
        <w:tc>
          <w:tcPr>
            <w:tcW w:w="361"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新闻出版科</w:t>
            </w:r>
          </w:p>
        </w:tc>
        <w:tc>
          <w:tcPr>
            <w:tcW w:w="361"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印刷企业</w:t>
            </w:r>
          </w:p>
        </w:tc>
        <w:tc>
          <w:tcPr>
            <w:tcW w:w="391"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4%（6家）</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06"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95"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5月-10月</w:t>
            </w:r>
          </w:p>
        </w:tc>
      </w:tr>
      <w:tr w:rsidR="004D2AFA" w:rsidTr="00E33945">
        <w:trPr>
          <w:trHeight w:val="756"/>
          <w:jc w:val="center"/>
        </w:trPr>
        <w:tc>
          <w:tcPr>
            <w:tcW w:w="157"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1"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08"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09"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311"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1369"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年度报告公示信息的检查</w:t>
            </w:r>
          </w:p>
        </w:tc>
        <w:tc>
          <w:tcPr>
            <w:tcW w:w="469"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网络检查</w:t>
            </w:r>
          </w:p>
        </w:tc>
        <w:tc>
          <w:tcPr>
            <w:tcW w:w="361"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企管科</w:t>
            </w:r>
          </w:p>
        </w:tc>
        <w:tc>
          <w:tcPr>
            <w:tcW w:w="361"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1"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06"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5"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E33945">
        <w:trPr>
          <w:trHeight w:val="197"/>
          <w:jc w:val="center"/>
        </w:trPr>
        <w:tc>
          <w:tcPr>
            <w:tcW w:w="157"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p>
        </w:tc>
        <w:tc>
          <w:tcPr>
            <w:tcW w:w="361"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对出版物市场的行政检查</w:t>
            </w:r>
          </w:p>
        </w:tc>
        <w:tc>
          <w:tcPr>
            <w:tcW w:w="308"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文化市场</w:t>
            </w:r>
          </w:p>
        </w:tc>
        <w:tc>
          <w:tcPr>
            <w:tcW w:w="309"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311"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区委宣传部</w:t>
            </w:r>
          </w:p>
        </w:tc>
        <w:tc>
          <w:tcPr>
            <w:tcW w:w="1369"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对出版物发行和进口活动及制度执行情况的行政检查、对内部资料性出版物编印活动及制度执行情况的行政检查、</w:t>
            </w:r>
          </w:p>
        </w:tc>
        <w:tc>
          <w:tcPr>
            <w:tcW w:w="469"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现场检查；书面检查</w:t>
            </w:r>
          </w:p>
        </w:tc>
        <w:tc>
          <w:tcPr>
            <w:tcW w:w="361"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新闻出版科</w:t>
            </w:r>
          </w:p>
        </w:tc>
        <w:tc>
          <w:tcPr>
            <w:tcW w:w="361"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书店</w:t>
            </w:r>
          </w:p>
        </w:tc>
        <w:tc>
          <w:tcPr>
            <w:tcW w:w="391"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6%（6家）</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06"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95"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5月-10月</w:t>
            </w:r>
          </w:p>
        </w:tc>
      </w:tr>
      <w:tr w:rsidR="004D2AFA" w:rsidTr="00E33945">
        <w:trPr>
          <w:trHeight w:val="197"/>
          <w:jc w:val="center"/>
        </w:trPr>
        <w:tc>
          <w:tcPr>
            <w:tcW w:w="157"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1"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08"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09"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311"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1369"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执行政府定价、政府指导价情况，明码标价情况及其他价格行为的检查</w:t>
            </w:r>
          </w:p>
        </w:tc>
        <w:tc>
          <w:tcPr>
            <w:tcW w:w="469"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现场检查；书面检查</w:t>
            </w:r>
          </w:p>
        </w:tc>
        <w:tc>
          <w:tcPr>
            <w:tcW w:w="361" w:type="pct"/>
            <w:tcBorders>
              <w:left w:val="single" w:sz="4"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价格科</w:t>
            </w:r>
          </w:p>
        </w:tc>
        <w:tc>
          <w:tcPr>
            <w:tcW w:w="361"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1"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06"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5"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E33945">
        <w:trPr>
          <w:trHeight w:val="1427"/>
          <w:jc w:val="center"/>
        </w:trPr>
        <w:tc>
          <w:tcPr>
            <w:tcW w:w="157"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p>
        </w:tc>
        <w:tc>
          <w:tcPr>
            <w:tcW w:w="361"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对电影放映活动的行政检查</w:t>
            </w:r>
          </w:p>
        </w:tc>
        <w:tc>
          <w:tcPr>
            <w:tcW w:w="308"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电影放映单位</w:t>
            </w:r>
          </w:p>
        </w:tc>
        <w:tc>
          <w:tcPr>
            <w:tcW w:w="309"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311"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区委宣传部</w:t>
            </w:r>
          </w:p>
        </w:tc>
        <w:tc>
          <w:tcPr>
            <w:tcW w:w="1369"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对电影放映单位依法经营的行政检查、对影院疫情防控与安全生产的检查、对农村电影放映承接主体按规定使用专项资金的行政检查、对影院的检查。</w:t>
            </w:r>
          </w:p>
        </w:tc>
        <w:tc>
          <w:tcPr>
            <w:tcW w:w="469"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现场检查；书面检查</w:t>
            </w:r>
          </w:p>
        </w:tc>
        <w:tc>
          <w:tcPr>
            <w:tcW w:w="361"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文化科</w:t>
            </w:r>
          </w:p>
        </w:tc>
        <w:tc>
          <w:tcPr>
            <w:tcW w:w="361"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影院</w:t>
            </w:r>
          </w:p>
        </w:tc>
        <w:tc>
          <w:tcPr>
            <w:tcW w:w="391"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15%（2家）</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06"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95"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5月-10月</w:t>
            </w:r>
          </w:p>
        </w:tc>
      </w:tr>
      <w:tr w:rsidR="004D2AFA" w:rsidTr="00E33945">
        <w:trPr>
          <w:trHeight w:val="597"/>
          <w:jc w:val="center"/>
        </w:trPr>
        <w:tc>
          <w:tcPr>
            <w:tcW w:w="157"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1"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08"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09"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311"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1369"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住所（经营场所）或驻在场所检查</w:t>
            </w:r>
          </w:p>
        </w:tc>
        <w:tc>
          <w:tcPr>
            <w:tcW w:w="469"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61"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企管科</w:t>
            </w:r>
          </w:p>
        </w:tc>
        <w:tc>
          <w:tcPr>
            <w:tcW w:w="361"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1"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06"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5"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bl>
    <w:p w:rsidR="004D2AFA" w:rsidRDefault="004D2AFA"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区教育局跨部门联合（综合查一次）监管计划</w:t>
      </w:r>
    </w:p>
    <w:tbl>
      <w:tblPr>
        <w:tblStyle w:val="a6"/>
        <w:tblW w:w="5069" w:type="pct"/>
        <w:jc w:val="center"/>
        <w:tblLook w:val="04A0"/>
      </w:tblPr>
      <w:tblGrid>
        <w:gridCol w:w="639"/>
        <w:gridCol w:w="980"/>
        <w:gridCol w:w="717"/>
        <w:gridCol w:w="627"/>
        <w:gridCol w:w="1348"/>
        <w:gridCol w:w="3555"/>
        <w:gridCol w:w="941"/>
        <w:gridCol w:w="1348"/>
        <w:gridCol w:w="898"/>
        <w:gridCol w:w="1078"/>
        <w:gridCol w:w="715"/>
        <w:gridCol w:w="794"/>
      </w:tblGrid>
      <w:tr w:rsidR="004D2AFA" w:rsidTr="00E33945">
        <w:trPr>
          <w:trHeight w:val="830"/>
          <w:tblHeader/>
          <w:jc w:val="center"/>
        </w:trPr>
        <w:tc>
          <w:tcPr>
            <w:tcW w:w="234"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59"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263"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领域</w:t>
            </w:r>
          </w:p>
        </w:tc>
        <w:tc>
          <w:tcPr>
            <w:tcW w:w="2027" w:type="pct"/>
            <w:gridSpan w:val="3"/>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345"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方式</w:t>
            </w:r>
          </w:p>
        </w:tc>
        <w:tc>
          <w:tcPr>
            <w:tcW w:w="49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329"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对象</w:t>
            </w:r>
          </w:p>
        </w:tc>
        <w:tc>
          <w:tcPr>
            <w:tcW w:w="395"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262"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层级</w:t>
            </w:r>
          </w:p>
        </w:tc>
        <w:tc>
          <w:tcPr>
            <w:tcW w:w="291"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w:t>
            </w:r>
          </w:p>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时间</w:t>
            </w:r>
          </w:p>
        </w:tc>
      </w:tr>
      <w:tr w:rsidR="004D2AFA" w:rsidTr="00E33945">
        <w:trPr>
          <w:trHeight w:val="1531"/>
          <w:jc w:val="center"/>
        </w:trPr>
        <w:tc>
          <w:tcPr>
            <w:tcW w:w="234"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p>
        </w:tc>
        <w:tc>
          <w:tcPr>
            <w:tcW w:w="35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校外培训机构规范办学行为检查</w:t>
            </w:r>
          </w:p>
        </w:tc>
        <w:tc>
          <w:tcPr>
            <w:tcW w:w="263"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学科类培训机构</w:t>
            </w:r>
          </w:p>
        </w:tc>
        <w:tc>
          <w:tcPr>
            <w:tcW w:w="230"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494"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区教育局</w:t>
            </w:r>
          </w:p>
        </w:tc>
        <w:tc>
          <w:tcPr>
            <w:tcW w:w="1303"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对校外培训机构办学行为的行政检查。是否取得办学许可，机构党建、培训班次、招生对象、收费标准、从业人员资质公示等是否符合标准。</w:t>
            </w:r>
          </w:p>
        </w:tc>
        <w:tc>
          <w:tcPr>
            <w:tcW w:w="345"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49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职社科</w:t>
            </w:r>
          </w:p>
        </w:tc>
        <w:tc>
          <w:tcPr>
            <w:tcW w:w="32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学科类</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校外培训机构</w:t>
            </w:r>
          </w:p>
        </w:tc>
        <w:tc>
          <w:tcPr>
            <w:tcW w:w="395"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100%</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（5家）</w:t>
            </w:r>
          </w:p>
        </w:tc>
        <w:tc>
          <w:tcPr>
            <w:tcW w:w="262"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291"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8-10月</w:t>
            </w:r>
          </w:p>
        </w:tc>
      </w:tr>
      <w:tr w:rsidR="004D2AFA" w:rsidTr="00E33945">
        <w:trPr>
          <w:trHeight w:val="835"/>
          <w:jc w:val="center"/>
        </w:trPr>
        <w:tc>
          <w:tcPr>
            <w:tcW w:w="234"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63"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30"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494"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区市场局</w:t>
            </w:r>
          </w:p>
        </w:tc>
        <w:tc>
          <w:tcPr>
            <w:tcW w:w="1303"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对广告发布行为的行政检查。</w:t>
            </w:r>
          </w:p>
        </w:tc>
        <w:tc>
          <w:tcPr>
            <w:tcW w:w="345"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49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市场科</w:t>
            </w:r>
          </w:p>
        </w:tc>
        <w:tc>
          <w:tcPr>
            <w:tcW w:w="32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5"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62"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91"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E33945">
        <w:trPr>
          <w:trHeight w:val="1275"/>
          <w:jc w:val="center"/>
        </w:trPr>
        <w:tc>
          <w:tcPr>
            <w:tcW w:w="234"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63"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30"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94"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区消防救援大队</w:t>
            </w:r>
          </w:p>
        </w:tc>
        <w:tc>
          <w:tcPr>
            <w:tcW w:w="1303"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对机构履行法定消防安全职责情况的行政检查。</w:t>
            </w:r>
          </w:p>
        </w:tc>
        <w:tc>
          <w:tcPr>
            <w:tcW w:w="345"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49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消防大队</w:t>
            </w:r>
          </w:p>
        </w:tc>
        <w:tc>
          <w:tcPr>
            <w:tcW w:w="32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5"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62"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91"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E33945">
        <w:trPr>
          <w:trHeight w:val="883"/>
          <w:jc w:val="center"/>
        </w:trPr>
        <w:tc>
          <w:tcPr>
            <w:tcW w:w="234"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63"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30"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94"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区税务局</w:t>
            </w:r>
          </w:p>
        </w:tc>
        <w:tc>
          <w:tcPr>
            <w:tcW w:w="1303"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涉税信息补充采集、纳税申报</w:t>
            </w:r>
          </w:p>
        </w:tc>
        <w:tc>
          <w:tcPr>
            <w:tcW w:w="345"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非现场检查</w:t>
            </w:r>
          </w:p>
        </w:tc>
        <w:tc>
          <w:tcPr>
            <w:tcW w:w="49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纳服股</w:t>
            </w:r>
            <w:proofErr w:type="gramEnd"/>
          </w:p>
        </w:tc>
        <w:tc>
          <w:tcPr>
            <w:tcW w:w="32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5"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62"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91"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E33945">
        <w:trPr>
          <w:trHeight w:val="1811"/>
          <w:jc w:val="center"/>
        </w:trPr>
        <w:tc>
          <w:tcPr>
            <w:tcW w:w="234"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p>
        </w:tc>
        <w:tc>
          <w:tcPr>
            <w:tcW w:w="35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海州区中小学校规范办学、安全管理</w:t>
            </w:r>
            <w:r>
              <w:rPr>
                <w:rFonts w:ascii="仿宋" w:eastAsia="仿宋" w:hAnsi="仿宋" w:cs="Times New Roman" w:hint="eastAsia"/>
                <w:snapToGrid w:val="0"/>
                <w:sz w:val="24"/>
                <w:szCs w:val="24"/>
              </w:rPr>
              <w:lastRenderedPageBreak/>
              <w:t>检查</w:t>
            </w:r>
          </w:p>
        </w:tc>
        <w:tc>
          <w:tcPr>
            <w:tcW w:w="263"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区属中小学校</w:t>
            </w:r>
          </w:p>
        </w:tc>
        <w:tc>
          <w:tcPr>
            <w:tcW w:w="230"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494"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区教育局</w:t>
            </w:r>
          </w:p>
        </w:tc>
        <w:tc>
          <w:tcPr>
            <w:tcW w:w="1303"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对各中小学校是否选用经审定的教科书的检查、对中小学学生校服、作业本的检查、对遵守学校体育工作条例执行情况的检查。</w:t>
            </w:r>
          </w:p>
        </w:tc>
        <w:tc>
          <w:tcPr>
            <w:tcW w:w="345"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49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教研室</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勤工办</w:t>
            </w:r>
          </w:p>
        </w:tc>
        <w:tc>
          <w:tcPr>
            <w:tcW w:w="32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区属中小学校</w:t>
            </w:r>
          </w:p>
        </w:tc>
        <w:tc>
          <w:tcPr>
            <w:tcW w:w="395" w:type="pct"/>
            <w:vMerge w:val="restart"/>
            <w:tcBorders>
              <w:right w:val="single" w:sz="4" w:space="0" w:color="auto"/>
            </w:tcBorders>
            <w:vAlign w:val="center"/>
          </w:tcPr>
          <w:p w:rsidR="004D2AFA" w:rsidRDefault="007B6CFD"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19</w:t>
            </w:r>
            <w:r w:rsidR="004D2AFA">
              <w:rPr>
                <w:rFonts w:ascii="仿宋" w:eastAsia="仿宋" w:hAnsi="仿宋" w:cs="Times New Roman" w:hint="eastAsia"/>
                <w:snapToGrid w:val="0"/>
                <w:sz w:val="24"/>
                <w:szCs w:val="24"/>
              </w:rPr>
              <w:t>%</w:t>
            </w:r>
          </w:p>
          <w:p w:rsidR="004D2AFA" w:rsidRDefault="004D2AFA" w:rsidP="007B6CFD">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w:t>
            </w:r>
            <w:r w:rsidR="007B6CFD">
              <w:rPr>
                <w:rFonts w:ascii="仿宋" w:eastAsia="仿宋" w:hAnsi="仿宋" w:cs="Times New Roman" w:hint="eastAsia"/>
                <w:snapToGrid w:val="0"/>
                <w:sz w:val="24"/>
                <w:szCs w:val="24"/>
              </w:rPr>
              <w:t>8</w:t>
            </w:r>
            <w:r>
              <w:rPr>
                <w:rFonts w:ascii="仿宋" w:eastAsia="仿宋" w:hAnsi="仿宋" w:cs="Times New Roman" w:hint="eastAsia"/>
                <w:snapToGrid w:val="0"/>
                <w:sz w:val="24"/>
                <w:szCs w:val="24"/>
              </w:rPr>
              <w:t>家）</w:t>
            </w:r>
          </w:p>
        </w:tc>
        <w:tc>
          <w:tcPr>
            <w:tcW w:w="262"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291"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8-10月</w:t>
            </w:r>
          </w:p>
        </w:tc>
      </w:tr>
      <w:tr w:rsidR="004D2AFA" w:rsidTr="00E33945">
        <w:trPr>
          <w:trHeight w:val="1434"/>
          <w:jc w:val="center"/>
        </w:trPr>
        <w:tc>
          <w:tcPr>
            <w:tcW w:w="234"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63"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30"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494"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区卫健委</w:t>
            </w:r>
          </w:p>
        </w:tc>
        <w:tc>
          <w:tcPr>
            <w:tcW w:w="1303"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对学校卫生、托幼机构卫生工作的行政检查。</w:t>
            </w:r>
          </w:p>
        </w:tc>
        <w:tc>
          <w:tcPr>
            <w:tcW w:w="345"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49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卫生</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监督所</w:t>
            </w:r>
          </w:p>
        </w:tc>
        <w:tc>
          <w:tcPr>
            <w:tcW w:w="32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5"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62"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91"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E33945">
        <w:trPr>
          <w:trHeight w:val="1696"/>
          <w:jc w:val="center"/>
        </w:trPr>
        <w:tc>
          <w:tcPr>
            <w:tcW w:w="234"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63"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30"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94"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区消防救援大队</w:t>
            </w:r>
          </w:p>
        </w:tc>
        <w:tc>
          <w:tcPr>
            <w:tcW w:w="1303"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对学校履行法定消防安全职责情况的行政检查。</w:t>
            </w:r>
          </w:p>
        </w:tc>
        <w:tc>
          <w:tcPr>
            <w:tcW w:w="345"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49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消防大队</w:t>
            </w:r>
          </w:p>
        </w:tc>
        <w:tc>
          <w:tcPr>
            <w:tcW w:w="32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5"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62"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91"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E33945">
        <w:trPr>
          <w:trHeight w:val="1113"/>
          <w:jc w:val="center"/>
        </w:trPr>
        <w:tc>
          <w:tcPr>
            <w:tcW w:w="234"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63"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30"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94"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区市场局</w:t>
            </w:r>
          </w:p>
        </w:tc>
        <w:tc>
          <w:tcPr>
            <w:tcW w:w="1303"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对食品经营许可情况的检查。</w:t>
            </w:r>
          </w:p>
        </w:tc>
        <w:tc>
          <w:tcPr>
            <w:tcW w:w="345"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49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餐饮科</w:t>
            </w:r>
          </w:p>
        </w:tc>
        <w:tc>
          <w:tcPr>
            <w:tcW w:w="32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5"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62"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91"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bl>
    <w:p w:rsidR="004D2AFA" w:rsidRDefault="004D2AFA" w:rsidP="004D2AFA">
      <w:pPr>
        <w:spacing w:line="40" w:lineRule="exact"/>
        <w:rPr>
          <w:rFonts w:ascii="仿宋" w:eastAsia="仿宋" w:hAnsi="仿宋"/>
          <w:sz w:val="24"/>
          <w:szCs w:val="24"/>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p>
    <w:p w:rsidR="00E33945" w:rsidRDefault="00E33945" w:rsidP="006D287E">
      <w:pPr>
        <w:pStyle w:val="a3"/>
        <w:spacing w:afterLines="50" w:line="570" w:lineRule="exact"/>
        <w:jc w:val="center"/>
        <w:rPr>
          <w:rFonts w:ascii="Times New Roman" w:eastAsia="方正黑体_GBK" w:hAnsi="Times New Roman" w:cs="Times New Roman" w:hint="eastAsia"/>
          <w:snapToGrid w:val="0"/>
        </w:rPr>
      </w:pPr>
    </w:p>
    <w:p w:rsidR="00E33945" w:rsidRDefault="00E33945" w:rsidP="006D287E">
      <w:pPr>
        <w:pStyle w:val="a3"/>
        <w:spacing w:afterLines="50" w:line="570" w:lineRule="exact"/>
        <w:jc w:val="center"/>
        <w:rPr>
          <w:rFonts w:ascii="Times New Roman" w:eastAsia="方正黑体_GBK" w:hAnsi="Times New Roman" w:cs="Times New Roman" w:hint="eastAsia"/>
          <w:snapToGrid w:val="0"/>
        </w:rPr>
      </w:pPr>
    </w:p>
    <w:p w:rsidR="00E33945" w:rsidRDefault="00E33945" w:rsidP="006D287E">
      <w:pPr>
        <w:pStyle w:val="a3"/>
        <w:spacing w:afterLines="50" w:line="570" w:lineRule="exact"/>
        <w:jc w:val="center"/>
        <w:rPr>
          <w:rFonts w:ascii="Times New Roman" w:eastAsia="方正黑体_GBK" w:hAnsi="Times New Roman" w:cs="Times New Roman" w:hint="eastAsia"/>
          <w:snapToGrid w:val="0"/>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区统计局跨部门联合（综合查一次）监管计划</w:t>
      </w:r>
    </w:p>
    <w:tbl>
      <w:tblPr>
        <w:tblStyle w:val="a6"/>
        <w:tblW w:w="5179" w:type="pct"/>
        <w:jc w:val="center"/>
        <w:tblLook w:val="04A0"/>
      </w:tblPr>
      <w:tblGrid>
        <w:gridCol w:w="528"/>
        <w:gridCol w:w="879"/>
        <w:gridCol w:w="1219"/>
        <w:gridCol w:w="1031"/>
        <w:gridCol w:w="1433"/>
        <w:gridCol w:w="2567"/>
        <w:gridCol w:w="1042"/>
        <w:gridCol w:w="1803"/>
        <w:gridCol w:w="1023"/>
        <w:gridCol w:w="853"/>
        <w:gridCol w:w="683"/>
        <w:gridCol w:w="875"/>
      </w:tblGrid>
      <w:tr w:rsidR="004D2AFA" w:rsidTr="00664358">
        <w:trPr>
          <w:trHeight w:val="830"/>
          <w:tblHeader/>
          <w:jc w:val="center"/>
        </w:trPr>
        <w:tc>
          <w:tcPr>
            <w:tcW w:w="189"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15"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w:t>
            </w:r>
          </w:p>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名称</w:t>
            </w:r>
          </w:p>
        </w:tc>
        <w:tc>
          <w:tcPr>
            <w:tcW w:w="437"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1805" w:type="pct"/>
            <w:gridSpan w:val="3"/>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374"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647"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367"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306"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245"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31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4D2AFA" w:rsidTr="00664358">
        <w:trPr>
          <w:trHeight w:val="2156"/>
          <w:jc w:val="center"/>
        </w:trPr>
        <w:tc>
          <w:tcPr>
            <w:tcW w:w="18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p>
        </w:tc>
        <w:tc>
          <w:tcPr>
            <w:tcW w:w="315"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统计资料检查</w:t>
            </w:r>
          </w:p>
        </w:tc>
        <w:tc>
          <w:tcPr>
            <w:tcW w:w="437"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已入库“五上”企业及投资项目</w:t>
            </w:r>
          </w:p>
        </w:tc>
        <w:tc>
          <w:tcPr>
            <w:tcW w:w="370"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514"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区统计局</w:t>
            </w:r>
          </w:p>
        </w:tc>
        <w:tc>
          <w:tcPr>
            <w:tcW w:w="921"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“五上”在库企业及投资项目原始记录、统计台</w:t>
            </w:r>
            <w:proofErr w:type="gramStart"/>
            <w:r>
              <w:rPr>
                <w:rFonts w:ascii="仿宋" w:eastAsia="仿宋" w:hAnsi="仿宋" w:cs="Times New Roman" w:hint="eastAsia"/>
                <w:snapToGrid w:val="0"/>
                <w:sz w:val="24"/>
                <w:szCs w:val="24"/>
              </w:rPr>
              <w:t>账设置</w:t>
            </w:r>
            <w:proofErr w:type="gramEnd"/>
            <w:r>
              <w:rPr>
                <w:rFonts w:ascii="仿宋" w:eastAsia="仿宋" w:hAnsi="仿宋" w:cs="Times New Roman" w:hint="eastAsia"/>
                <w:snapToGrid w:val="0"/>
                <w:sz w:val="24"/>
                <w:szCs w:val="24"/>
              </w:rPr>
              <w:t>的行政检查；统计资料真实性和完整性的行政检查；涉外市场调查和涉外社会调查活动的行政检查</w:t>
            </w:r>
          </w:p>
        </w:tc>
        <w:tc>
          <w:tcPr>
            <w:tcW w:w="374"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现场检查、网络检查、书面检查</w:t>
            </w:r>
          </w:p>
        </w:tc>
        <w:tc>
          <w:tcPr>
            <w:tcW w:w="647" w:type="pct"/>
            <w:tcBorders>
              <w:left w:val="single" w:sz="4"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办公室（法制科）</w:t>
            </w:r>
          </w:p>
        </w:tc>
        <w:tc>
          <w:tcPr>
            <w:tcW w:w="367"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“五上”在库企业及在库投资项目</w:t>
            </w:r>
          </w:p>
        </w:tc>
        <w:tc>
          <w:tcPr>
            <w:tcW w:w="306"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3%（50家）</w:t>
            </w:r>
          </w:p>
        </w:tc>
        <w:tc>
          <w:tcPr>
            <w:tcW w:w="245"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14" w:type="pct"/>
            <w:vMerge w:val="restart"/>
            <w:tcBorders>
              <w:left w:val="single" w:sz="4" w:space="0" w:color="auto"/>
            </w:tcBorders>
            <w:vAlign w:val="center"/>
          </w:tcPr>
          <w:p w:rsidR="004D2AFA" w:rsidRDefault="00C903C2"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4D2AFA">
              <w:rPr>
                <w:rFonts w:ascii="仿宋" w:eastAsia="仿宋" w:hAnsi="仿宋" w:cs="Times New Roman" w:hint="eastAsia"/>
                <w:snapToGrid w:val="0"/>
                <w:sz w:val="24"/>
                <w:szCs w:val="24"/>
              </w:rPr>
              <w:t>11月</w:t>
            </w:r>
          </w:p>
        </w:tc>
      </w:tr>
      <w:tr w:rsidR="004D2AFA" w:rsidTr="00664358">
        <w:trPr>
          <w:trHeight w:val="1501"/>
          <w:jc w:val="center"/>
        </w:trPr>
        <w:tc>
          <w:tcPr>
            <w:tcW w:w="18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15"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37"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70"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514"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区市场局</w:t>
            </w:r>
          </w:p>
        </w:tc>
        <w:tc>
          <w:tcPr>
            <w:tcW w:w="921" w:type="pct"/>
            <w:vAlign w:val="center"/>
          </w:tcPr>
          <w:p w:rsidR="004746A8"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年度报告公示信息</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的检查</w:t>
            </w:r>
          </w:p>
        </w:tc>
        <w:tc>
          <w:tcPr>
            <w:tcW w:w="374"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网络检查</w:t>
            </w:r>
          </w:p>
        </w:tc>
        <w:tc>
          <w:tcPr>
            <w:tcW w:w="647"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企管科</w:t>
            </w:r>
          </w:p>
        </w:tc>
        <w:tc>
          <w:tcPr>
            <w:tcW w:w="367"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06"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45"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14"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bl>
    <w:p w:rsidR="004D2AFA" w:rsidRDefault="004D2AFA" w:rsidP="004D2AFA">
      <w:pPr>
        <w:rPr>
          <w:rFonts w:ascii="仿宋" w:eastAsia="仿宋" w:hAnsi="仿宋"/>
          <w:sz w:val="24"/>
          <w:szCs w:val="24"/>
        </w:rPr>
      </w:pPr>
    </w:p>
    <w:p w:rsidR="004D2AFA" w:rsidRDefault="004D2AFA" w:rsidP="004D2AFA">
      <w:pPr>
        <w:shd w:val="clear" w:color="auto" w:fill="FFFFFF"/>
        <w:rPr>
          <w:rFonts w:ascii="宋体" w:eastAsia="仿宋" w:hAnsi="宋体" w:cs="宋体"/>
          <w:color w:val="333333"/>
          <w:sz w:val="24"/>
          <w:szCs w:val="24"/>
        </w:rPr>
      </w:pPr>
      <w:r>
        <w:rPr>
          <w:rFonts w:ascii="宋体" w:eastAsia="仿宋" w:hAnsi="宋体" w:cs="宋体" w:hint="eastAsia"/>
          <w:color w:val="333333"/>
          <w:sz w:val="24"/>
          <w:szCs w:val="24"/>
        </w:rPr>
        <w:t> </w:t>
      </w:r>
    </w:p>
    <w:p w:rsidR="004D2AFA" w:rsidRDefault="004D2AFA" w:rsidP="004D2AFA">
      <w:pPr>
        <w:shd w:val="clear" w:color="auto" w:fill="FFFFFF"/>
        <w:rPr>
          <w:rFonts w:ascii="宋体" w:eastAsia="仿宋" w:hAnsi="宋体" w:cs="宋体"/>
          <w:color w:val="333333"/>
          <w:sz w:val="24"/>
          <w:szCs w:val="24"/>
        </w:rPr>
      </w:pPr>
    </w:p>
    <w:p w:rsidR="004D2AFA" w:rsidRDefault="004D2AFA" w:rsidP="004D2AFA">
      <w:pPr>
        <w:shd w:val="clear" w:color="auto" w:fill="FFFFFF"/>
        <w:rPr>
          <w:rFonts w:ascii="宋体" w:eastAsia="仿宋" w:hAnsi="宋体" w:cs="宋体"/>
          <w:color w:val="333333"/>
          <w:sz w:val="24"/>
          <w:szCs w:val="24"/>
        </w:rPr>
      </w:pPr>
    </w:p>
    <w:p w:rsidR="004D2AFA" w:rsidRDefault="004D2AFA" w:rsidP="004D2AFA">
      <w:pPr>
        <w:shd w:val="clear" w:color="auto" w:fill="FFFFFF"/>
        <w:rPr>
          <w:rFonts w:ascii="宋体" w:eastAsia="仿宋" w:hAnsi="宋体" w:cs="宋体"/>
          <w:color w:val="333333"/>
          <w:sz w:val="24"/>
          <w:szCs w:val="24"/>
        </w:rPr>
      </w:pPr>
    </w:p>
    <w:p w:rsidR="004D2AFA" w:rsidRDefault="004D2AFA" w:rsidP="004D2AFA">
      <w:pPr>
        <w:shd w:val="clear" w:color="auto" w:fill="FFFFFF"/>
        <w:rPr>
          <w:rFonts w:ascii="宋体" w:eastAsia="仿宋" w:hAnsi="宋体" w:cs="宋体"/>
          <w:color w:val="333333"/>
          <w:sz w:val="24"/>
          <w:szCs w:val="24"/>
        </w:rPr>
      </w:pPr>
    </w:p>
    <w:p w:rsidR="004D2AFA" w:rsidRDefault="004D2AFA" w:rsidP="004D2AFA">
      <w:pPr>
        <w:shd w:val="clear" w:color="auto" w:fill="FFFFFF"/>
        <w:rPr>
          <w:rFonts w:ascii="宋体" w:eastAsia="仿宋" w:hAnsi="宋体" w:cs="宋体"/>
          <w:color w:val="333333"/>
          <w:sz w:val="24"/>
          <w:szCs w:val="24"/>
        </w:rPr>
      </w:pPr>
    </w:p>
    <w:p w:rsidR="004D2AFA" w:rsidRDefault="004D2AFA" w:rsidP="004D2AFA">
      <w:pPr>
        <w:shd w:val="clear" w:color="auto" w:fill="FFFFFF"/>
        <w:spacing w:line="570" w:lineRule="atLeast"/>
        <w:jc w:val="center"/>
        <w:rPr>
          <w:rFonts w:ascii="仿宋" w:eastAsia="仿宋" w:hAnsi="仿宋" w:cs="Calibri"/>
          <w:color w:val="333333"/>
          <w:sz w:val="24"/>
          <w:szCs w:val="24"/>
          <w:u w:val="single"/>
        </w:rPr>
      </w:pPr>
    </w:p>
    <w:p w:rsidR="00E33945" w:rsidRPr="00E33945" w:rsidRDefault="004D2AFA" w:rsidP="00E33945">
      <w:pPr>
        <w:shd w:val="clear" w:color="auto" w:fill="FFFFFF"/>
        <w:spacing w:line="570" w:lineRule="atLeast"/>
        <w:jc w:val="center"/>
        <w:rPr>
          <w:rFonts w:ascii="Times New Roman" w:eastAsia="方正黑体_GBK" w:hAnsi="Times New Roman" w:cs="Times New Roman"/>
          <w:snapToGrid w:val="0"/>
          <w:kern w:val="0"/>
          <w:sz w:val="32"/>
          <w:szCs w:val="32"/>
        </w:rPr>
      </w:pPr>
      <w:r>
        <w:rPr>
          <w:rFonts w:ascii="Times New Roman" w:eastAsia="方正黑体_GBK" w:hAnsi="Times New Roman" w:cs="Times New Roman" w:hint="eastAsia"/>
          <w:snapToGrid w:val="0"/>
          <w:kern w:val="0"/>
          <w:sz w:val="32"/>
          <w:szCs w:val="32"/>
        </w:rPr>
        <w:lastRenderedPageBreak/>
        <w:t>区</w:t>
      </w:r>
      <w:proofErr w:type="gramStart"/>
      <w:r>
        <w:rPr>
          <w:rFonts w:ascii="Times New Roman" w:eastAsia="方正黑体_GBK" w:hAnsi="Times New Roman" w:cs="Times New Roman" w:hint="eastAsia"/>
          <w:snapToGrid w:val="0"/>
          <w:kern w:val="0"/>
          <w:sz w:val="32"/>
          <w:szCs w:val="32"/>
        </w:rPr>
        <w:t>发改局跨</w:t>
      </w:r>
      <w:proofErr w:type="gramEnd"/>
      <w:r>
        <w:rPr>
          <w:rFonts w:ascii="Times New Roman" w:eastAsia="方正黑体_GBK" w:hAnsi="Times New Roman" w:cs="Times New Roman" w:hint="eastAsia"/>
          <w:snapToGrid w:val="0"/>
          <w:kern w:val="0"/>
          <w:sz w:val="32"/>
          <w:szCs w:val="32"/>
        </w:rPr>
        <w:t>部门联合（综合查一次）监管计划</w:t>
      </w:r>
    </w:p>
    <w:tbl>
      <w:tblPr>
        <w:tblW w:w="5050" w:type="pct"/>
        <w:jc w:val="center"/>
        <w:tblCellMar>
          <w:left w:w="0" w:type="dxa"/>
          <w:right w:w="0" w:type="dxa"/>
        </w:tblCellMar>
        <w:tblLook w:val="04A0"/>
      </w:tblPr>
      <w:tblGrid>
        <w:gridCol w:w="585"/>
        <w:gridCol w:w="1151"/>
        <w:gridCol w:w="1559"/>
        <w:gridCol w:w="709"/>
        <w:gridCol w:w="850"/>
        <w:gridCol w:w="2763"/>
        <w:gridCol w:w="639"/>
        <w:gridCol w:w="1304"/>
        <w:gridCol w:w="932"/>
        <w:gridCol w:w="861"/>
        <w:gridCol w:w="1156"/>
        <w:gridCol w:w="1080"/>
      </w:tblGrid>
      <w:tr w:rsidR="004D2AFA" w:rsidTr="009D6C81">
        <w:trPr>
          <w:trHeight w:val="1171"/>
          <w:tblHeader/>
          <w:jc w:val="center"/>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43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639" w:type="dxa"/>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方式</w:t>
            </w:r>
          </w:p>
        </w:tc>
        <w:tc>
          <w:tcPr>
            <w:tcW w:w="1304" w:type="dxa"/>
            <w:tcBorders>
              <w:top w:val="single" w:sz="8" w:space="0" w:color="000000"/>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对象</w:t>
            </w:r>
          </w:p>
        </w:tc>
        <w:tc>
          <w:tcPr>
            <w:tcW w:w="861" w:type="dxa"/>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1156" w:type="dxa"/>
            <w:tcBorders>
              <w:top w:val="single" w:sz="8" w:space="0" w:color="000000"/>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1080" w:type="dxa"/>
            <w:tcBorders>
              <w:top w:val="single" w:sz="8" w:space="0" w:color="000000"/>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4D2AFA" w:rsidTr="009D6C81">
        <w:trPr>
          <w:jc w:val="center"/>
        </w:trPr>
        <w:tc>
          <w:tcPr>
            <w:tcW w:w="58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p>
        </w:tc>
        <w:tc>
          <w:tcPr>
            <w:tcW w:w="115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2025年粮食企业联合监督检查</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区涉粮企业</w:t>
            </w:r>
            <w:proofErr w:type="gramEnd"/>
          </w:p>
        </w:tc>
        <w:tc>
          <w:tcPr>
            <w:tcW w:w="709" w:type="dxa"/>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区发</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改局</w:t>
            </w:r>
            <w:proofErr w:type="gramEnd"/>
          </w:p>
        </w:tc>
        <w:tc>
          <w:tcPr>
            <w:tcW w:w="2763" w:type="dxa"/>
            <w:tcBorders>
              <w:top w:val="single" w:sz="8" w:space="0" w:color="000000"/>
              <w:left w:val="single" w:sz="8" w:space="0" w:color="000000"/>
              <w:bottom w:val="single" w:sz="8" w:space="0" w:color="auto"/>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对执行政府储备粮油收储、轮换、销售、动用计划情况和库存账实相符、账</w:t>
            </w:r>
            <w:proofErr w:type="gramStart"/>
            <w:r>
              <w:rPr>
                <w:rFonts w:ascii="仿宋" w:eastAsia="仿宋" w:hAnsi="仿宋" w:cs="Times New Roman" w:hint="eastAsia"/>
                <w:snapToGrid w:val="0"/>
                <w:sz w:val="24"/>
                <w:szCs w:val="24"/>
              </w:rPr>
              <w:t>账</w:t>
            </w:r>
            <w:proofErr w:type="gramEnd"/>
            <w:r>
              <w:rPr>
                <w:rFonts w:ascii="仿宋" w:eastAsia="仿宋" w:hAnsi="仿宋" w:cs="Times New Roman" w:hint="eastAsia"/>
                <w:snapToGrid w:val="0"/>
                <w:sz w:val="24"/>
                <w:szCs w:val="24"/>
              </w:rPr>
              <w:t>相符、质量安全、储存安全情况检查；对粮食统计制度执行情况,向粮食行政管理部门报送统计数据情况和原粮卫生和质量安全情况检查, 执行特定情形下的粮食库存量检查；对从事粮食收购、储存、运输、原粮销售和政策性用粮的购销活动检查，以及执行国家粮食最低收购价政策和粮食流通统计制度及收购备案情况的检查；对其他中央事权粮食的数量、质量和储存安</w:t>
            </w:r>
            <w:r>
              <w:rPr>
                <w:rFonts w:ascii="仿宋" w:eastAsia="仿宋" w:hAnsi="仿宋" w:cs="Times New Roman" w:hint="eastAsia"/>
                <w:snapToGrid w:val="0"/>
                <w:sz w:val="24"/>
                <w:szCs w:val="24"/>
              </w:rPr>
              <w:lastRenderedPageBreak/>
              <w:t>全的行政检查；对粮食流通、加工行业及所属物资储备单位安全生产工作的行政检查。</w:t>
            </w:r>
          </w:p>
        </w:tc>
        <w:tc>
          <w:tcPr>
            <w:tcW w:w="639" w:type="dxa"/>
            <w:tcBorders>
              <w:top w:val="single" w:sz="8" w:space="0" w:color="000000"/>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现场</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1304" w:type="dxa"/>
            <w:tcBorders>
              <w:top w:val="single" w:sz="8" w:space="0" w:color="000000"/>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粮食与物资</w:t>
            </w:r>
            <w:proofErr w:type="gramStart"/>
            <w:r>
              <w:rPr>
                <w:rFonts w:ascii="仿宋" w:eastAsia="仿宋" w:hAnsi="仿宋" w:cs="Times New Roman" w:hint="eastAsia"/>
                <w:snapToGrid w:val="0"/>
                <w:sz w:val="24"/>
                <w:szCs w:val="24"/>
              </w:rPr>
              <w:t>储备科</w:t>
            </w:r>
            <w:proofErr w:type="gramEnd"/>
          </w:p>
        </w:tc>
        <w:tc>
          <w:tcPr>
            <w:tcW w:w="93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区涉粮企业</w:t>
            </w:r>
            <w:proofErr w:type="gramEnd"/>
          </w:p>
        </w:tc>
        <w:tc>
          <w:tcPr>
            <w:tcW w:w="861" w:type="dxa"/>
            <w:vMerge w:val="restart"/>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36%（4户）</w:t>
            </w:r>
          </w:p>
        </w:tc>
        <w:tc>
          <w:tcPr>
            <w:tcW w:w="1156" w:type="dxa"/>
            <w:vMerge w:val="restart"/>
            <w:tcBorders>
              <w:top w:val="single" w:sz="8" w:space="0" w:color="000000"/>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1080" w:type="dxa"/>
            <w:vMerge w:val="restart"/>
            <w:tcBorders>
              <w:top w:val="single" w:sz="8" w:space="0" w:color="000000"/>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E96C93" w:rsidP="00E96C93">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37422F">
              <w:rPr>
                <w:rFonts w:ascii="仿宋" w:eastAsia="仿宋" w:hAnsi="仿宋" w:cs="Times New Roman" w:hint="eastAsia"/>
                <w:snapToGrid w:val="0"/>
                <w:sz w:val="24"/>
                <w:szCs w:val="24"/>
              </w:rPr>
              <w:t>-1</w:t>
            </w:r>
            <w:r>
              <w:rPr>
                <w:rFonts w:ascii="仿宋" w:eastAsia="仿宋" w:hAnsi="仿宋" w:cs="Times New Roman" w:hint="eastAsia"/>
                <w:snapToGrid w:val="0"/>
                <w:sz w:val="24"/>
                <w:szCs w:val="24"/>
              </w:rPr>
              <w:t>0</w:t>
            </w:r>
            <w:r w:rsidR="0037422F">
              <w:rPr>
                <w:rFonts w:ascii="仿宋" w:eastAsia="仿宋" w:hAnsi="仿宋" w:cs="Times New Roman" w:hint="eastAsia"/>
                <w:snapToGrid w:val="0"/>
                <w:sz w:val="24"/>
                <w:szCs w:val="24"/>
              </w:rPr>
              <w:t>月</w:t>
            </w:r>
          </w:p>
        </w:tc>
      </w:tr>
      <w:tr w:rsidR="004D2AFA" w:rsidTr="009D6C81">
        <w:trPr>
          <w:trHeight w:val="1264"/>
          <w:jc w:val="center"/>
        </w:trPr>
        <w:tc>
          <w:tcPr>
            <w:tcW w:w="5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11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709" w:type="dxa"/>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276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执行政府定价、政府指导价情况，明码标价情况及其他价格行为的检查</w:t>
            </w:r>
          </w:p>
        </w:tc>
        <w:tc>
          <w:tcPr>
            <w:tcW w:w="639" w:type="dxa"/>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1304" w:type="dxa"/>
            <w:tcBorders>
              <w:top w:val="single" w:sz="8" w:space="0" w:color="000000"/>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价格科</w:t>
            </w:r>
          </w:p>
        </w:tc>
        <w:tc>
          <w:tcPr>
            <w:tcW w:w="9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861" w:type="dxa"/>
            <w:vMerge/>
            <w:tcBorders>
              <w:top w:val="single" w:sz="8" w:space="0" w:color="000000"/>
              <w:left w:val="single" w:sz="8" w:space="0" w:color="000000"/>
              <w:bottom w:val="single" w:sz="8" w:space="0" w:color="000000"/>
              <w:right w:val="single" w:sz="8"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1156" w:type="dxa"/>
            <w:vMerge/>
            <w:tcBorders>
              <w:top w:val="single" w:sz="8" w:space="0" w:color="000000"/>
              <w:left w:val="single" w:sz="8" w:space="0" w:color="auto"/>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1080" w:type="dxa"/>
            <w:vMerge/>
            <w:tcBorders>
              <w:top w:val="single" w:sz="8" w:space="0" w:color="000000"/>
              <w:left w:val="single" w:sz="8" w:space="0" w:color="auto"/>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9D6C81">
        <w:trPr>
          <w:trHeight w:val="1110"/>
          <w:jc w:val="center"/>
        </w:trPr>
        <w:tc>
          <w:tcPr>
            <w:tcW w:w="58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p>
        </w:tc>
        <w:tc>
          <w:tcPr>
            <w:tcW w:w="115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2025对企业投资建设固定资产投资项目相关行为的行政检查</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企业投资建设固定资产投资项目</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区发</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改局</w:t>
            </w:r>
            <w:proofErr w:type="gramEnd"/>
          </w:p>
        </w:tc>
        <w:tc>
          <w:tcPr>
            <w:tcW w:w="276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对企业投资建设固定资产投资项目相关行为的行政检查</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投资管理科（重大办）</w:t>
            </w:r>
          </w:p>
        </w:tc>
        <w:tc>
          <w:tcPr>
            <w:tcW w:w="93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投资建设固定资产投资项目企业</w:t>
            </w:r>
          </w:p>
        </w:tc>
        <w:tc>
          <w:tcPr>
            <w:tcW w:w="86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2B2286"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w:t>
            </w:r>
            <w:r w:rsidR="004D2AFA">
              <w:rPr>
                <w:rFonts w:ascii="仿宋" w:eastAsia="仿宋" w:hAnsi="仿宋" w:cs="Times New Roman" w:hint="eastAsia"/>
                <w:snapToGrid w:val="0"/>
                <w:sz w:val="24"/>
                <w:szCs w:val="24"/>
              </w:rPr>
              <w:t>%（4户）</w:t>
            </w:r>
          </w:p>
        </w:tc>
        <w:tc>
          <w:tcPr>
            <w:tcW w:w="115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E96C93"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4D2AFA">
              <w:rPr>
                <w:rFonts w:ascii="仿宋" w:eastAsia="仿宋" w:hAnsi="仿宋" w:cs="Times New Roman" w:hint="eastAsia"/>
                <w:snapToGrid w:val="0"/>
                <w:sz w:val="24"/>
                <w:szCs w:val="24"/>
              </w:rPr>
              <w:t>10月</w:t>
            </w:r>
          </w:p>
        </w:tc>
      </w:tr>
      <w:tr w:rsidR="004D2AFA" w:rsidTr="009D6C81">
        <w:trPr>
          <w:trHeight w:val="1590"/>
          <w:jc w:val="center"/>
        </w:trPr>
        <w:tc>
          <w:tcPr>
            <w:tcW w:w="5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11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区农业农村局</w:t>
            </w:r>
          </w:p>
        </w:tc>
        <w:tc>
          <w:tcPr>
            <w:tcW w:w="276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对水土保持方案落实情况的行政检查；对开垦荒坡地防止水土流失措施落实情况的行政检查。</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水利规划建设科</w:t>
            </w:r>
          </w:p>
        </w:tc>
        <w:tc>
          <w:tcPr>
            <w:tcW w:w="9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8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11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9D6C81">
        <w:trPr>
          <w:trHeight w:val="1444"/>
          <w:jc w:val="center"/>
        </w:trPr>
        <w:tc>
          <w:tcPr>
            <w:tcW w:w="58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D91EEB"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p>
        </w:tc>
        <w:tc>
          <w:tcPr>
            <w:tcW w:w="115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2025年申报外商投资项目核准单位检查</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外商</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投资</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区发</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改局</w:t>
            </w:r>
            <w:proofErr w:type="gramEnd"/>
          </w:p>
        </w:tc>
        <w:tc>
          <w:tcPr>
            <w:tcW w:w="276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对申报外商投资项目核准或备案的项目单位的行政检查。</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检查</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社会事业科</w:t>
            </w:r>
          </w:p>
        </w:tc>
        <w:tc>
          <w:tcPr>
            <w:tcW w:w="93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外商投资企业</w:t>
            </w:r>
          </w:p>
        </w:tc>
        <w:tc>
          <w:tcPr>
            <w:tcW w:w="86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（3户）</w:t>
            </w:r>
          </w:p>
        </w:tc>
        <w:tc>
          <w:tcPr>
            <w:tcW w:w="115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E96C93" w:rsidP="00E96C93">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37422F">
              <w:rPr>
                <w:rFonts w:ascii="仿宋" w:eastAsia="仿宋" w:hAnsi="仿宋" w:cs="Times New Roman" w:hint="eastAsia"/>
                <w:snapToGrid w:val="0"/>
                <w:sz w:val="24"/>
                <w:szCs w:val="24"/>
              </w:rPr>
              <w:t>-1</w:t>
            </w:r>
            <w:r>
              <w:rPr>
                <w:rFonts w:ascii="仿宋" w:eastAsia="仿宋" w:hAnsi="仿宋" w:cs="Times New Roman" w:hint="eastAsia"/>
                <w:snapToGrid w:val="0"/>
                <w:sz w:val="24"/>
                <w:szCs w:val="24"/>
              </w:rPr>
              <w:t>0</w:t>
            </w:r>
            <w:r w:rsidR="0037422F">
              <w:rPr>
                <w:rFonts w:ascii="仿宋" w:eastAsia="仿宋" w:hAnsi="仿宋" w:cs="Times New Roman" w:hint="eastAsia"/>
                <w:snapToGrid w:val="0"/>
                <w:sz w:val="24"/>
                <w:szCs w:val="24"/>
              </w:rPr>
              <w:t>月</w:t>
            </w:r>
          </w:p>
        </w:tc>
      </w:tr>
      <w:tr w:rsidR="004D2AFA" w:rsidTr="009D6C81">
        <w:trPr>
          <w:jc w:val="center"/>
        </w:trPr>
        <w:tc>
          <w:tcPr>
            <w:tcW w:w="5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11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部门</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区商</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lastRenderedPageBreak/>
              <w:t>务</w:t>
            </w:r>
            <w:proofErr w:type="gramEnd"/>
            <w:r>
              <w:rPr>
                <w:rFonts w:ascii="仿宋" w:eastAsia="仿宋" w:hAnsi="仿宋" w:cs="Times New Roman" w:hint="eastAsia"/>
                <w:snapToGrid w:val="0"/>
                <w:sz w:val="24"/>
                <w:szCs w:val="24"/>
              </w:rPr>
              <w:t>局</w:t>
            </w:r>
          </w:p>
        </w:tc>
        <w:tc>
          <w:tcPr>
            <w:tcW w:w="276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对全区外资企业年报填写</w:t>
            </w:r>
            <w:r>
              <w:rPr>
                <w:rFonts w:ascii="仿宋" w:eastAsia="仿宋" w:hAnsi="仿宋" w:cs="Times New Roman" w:hint="eastAsia"/>
                <w:snapToGrid w:val="0"/>
                <w:sz w:val="24"/>
                <w:szCs w:val="24"/>
              </w:rPr>
              <w:lastRenderedPageBreak/>
              <w:t>完整性的行政检查；对全区外资企业年报填写的真实性的行政检查。</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现场</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检查</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外资科</w:t>
            </w:r>
          </w:p>
        </w:tc>
        <w:tc>
          <w:tcPr>
            <w:tcW w:w="9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8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11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bl>
    <w:p w:rsidR="004D2AFA" w:rsidRDefault="004D2AFA" w:rsidP="009D6C81">
      <w:pPr>
        <w:shd w:val="clear" w:color="auto" w:fill="FFFFFF"/>
        <w:spacing w:line="400" w:lineRule="exact"/>
        <w:rPr>
          <w:rFonts w:ascii="仿宋" w:eastAsia="仿宋" w:hAnsi="仿宋" w:cs="Times New Roman"/>
          <w:snapToGrid w:val="0"/>
          <w:kern w:val="0"/>
          <w:sz w:val="24"/>
          <w:szCs w:val="24"/>
        </w:rPr>
      </w:pPr>
    </w:p>
    <w:p w:rsidR="00E33945" w:rsidRDefault="00E33945" w:rsidP="006D287E">
      <w:pPr>
        <w:pStyle w:val="a3"/>
        <w:spacing w:afterLines="50" w:line="570" w:lineRule="exact"/>
        <w:jc w:val="center"/>
        <w:rPr>
          <w:rFonts w:ascii="Times New Roman" w:eastAsia="方正黑体_GBK" w:hAnsi="Times New Roman" w:cs="Times New Roman" w:hint="eastAsia"/>
          <w:snapToGrid w:val="0"/>
        </w:rPr>
      </w:pPr>
    </w:p>
    <w:p w:rsidR="00E33945" w:rsidRDefault="00E33945" w:rsidP="006D287E">
      <w:pPr>
        <w:pStyle w:val="a3"/>
        <w:spacing w:afterLines="50" w:line="570" w:lineRule="exact"/>
        <w:jc w:val="center"/>
        <w:rPr>
          <w:rFonts w:ascii="Times New Roman" w:eastAsia="方正黑体_GBK" w:hAnsi="Times New Roman" w:cs="Times New Roman" w:hint="eastAsia"/>
          <w:snapToGrid w:val="0"/>
        </w:rPr>
      </w:pPr>
    </w:p>
    <w:p w:rsidR="00E33945" w:rsidRDefault="00E33945" w:rsidP="006D287E">
      <w:pPr>
        <w:pStyle w:val="a3"/>
        <w:spacing w:afterLines="50" w:line="570" w:lineRule="exact"/>
        <w:jc w:val="center"/>
        <w:rPr>
          <w:rFonts w:ascii="Times New Roman" w:eastAsia="方正黑体_GBK" w:hAnsi="Times New Roman" w:cs="Times New Roman" w:hint="eastAsia"/>
          <w:snapToGrid w:val="0"/>
        </w:rPr>
      </w:pPr>
    </w:p>
    <w:p w:rsidR="00E33945" w:rsidRDefault="00E33945" w:rsidP="006D287E">
      <w:pPr>
        <w:pStyle w:val="a3"/>
        <w:spacing w:afterLines="50" w:line="570" w:lineRule="exact"/>
        <w:jc w:val="center"/>
        <w:rPr>
          <w:rFonts w:ascii="Times New Roman" w:eastAsia="方正黑体_GBK" w:hAnsi="Times New Roman" w:cs="Times New Roman" w:hint="eastAsia"/>
          <w:snapToGrid w:val="0"/>
        </w:rPr>
      </w:pPr>
    </w:p>
    <w:p w:rsidR="00E33945" w:rsidRDefault="00E33945" w:rsidP="006D287E">
      <w:pPr>
        <w:pStyle w:val="a3"/>
        <w:spacing w:afterLines="50" w:line="570" w:lineRule="exact"/>
        <w:jc w:val="center"/>
        <w:rPr>
          <w:rFonts w:ascii="Times New Roman" w:eastAsia="方正黑体_GBK" w:hAnsi="Times New Roman" w:cs="Times New Roman" w:hint="eastAsia"/>
          <w:snapToGrid w:val="0"/>
        </w:rPr>
      </w:pPr>
    </w:p>
    <w:p w:rsidR="00E33945" w:rsidRDefault="00E33945" w:rsidP="006D287E">
      <w:pPr>
        <w:pStyle w:val="a3"/>
        <w:spacing w:afterLines="50" w:line="570" w:lineRule="exact"/>
        <w:jc w:val="center"/>
        <w:rPr>
          <w:rFonts w:ascii="Times New Roman" w:eastAsia="方正黑体_GBK" w:hAnsi="Times New Roman" w:cs="Times New Roman" w:hint="eastAsia"/>
          <w:snapToGrid w:val="0"/>
        </w:rPr>
      </w:pPr>
    </w:p>
    <w:p w:rsidR="00E33945" w:rsidRDefault="00E33945" w:rsidP="006D287E">
      <w:pPr>
        <w:pStyle w:val="a3"/>
        <w:spacing w:afterLines="50" w:line="570" w:lineRule="exact"/>
        <w:jc w:val="center"/>
        <w:rPr>
          <w:rFonts w:ascii="Times New Roman" w:eastAsia="方正黑体_GBK" w:hAnsi="Times New Roman" w:cs="Times New Roman" w:hint="eastAsia"/>
          <w:snapToGrid w:val="0"/>
        </w:rPr>
      </w:pPr>
    </w:p>
    <w:p w:rsidR="00E33945" w:rsidRDefault="00E33945" w:rsidP="006D287E">
      <w:pPr>
        <w:pStyle w:val="a3"/>
        <w:spacing w:afterLines="50" w:line="570" w:lineRule="exact"/>
        <w:jc w:val="center"/>
        <w:rPr>
          <w:rFonts w:ascii="Times New Roman" w:eastAsia="方正黑体_GBK" w:hAnsi="Times New Roman" w:cs="Times New Roman" w:hint="eastAsia"/>
          <w:snapToGrid w:val="0"/>
        </w:rPr>
      </w:pPr>
    </w:p>
    <w:p w:rsidR="004D2AFA" w:rsidRDefault="00901996"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 xml:space="preserve"> </w:t>
      </w:r>
      <w:r w:rsidR="004D2AFA">
        <w:rPr>
          <w:rFonts w:ascii="Times New Roman" w:eastAsia="方正黑体_GBK" w:hAnsi="Times New Roman" w:cs="Times New Roman" w:hint="eastAsia"/>
          <w:snapToGrid w:val="0"/>
        </w:rPr>
        <w:t>区民政局</w:t>
      </w:r>
      <w:r w:rsidR="004D2AFA">
        <w:rPr>
          <w:rFonts w:ascii="Times New Roman" w:eastAsia="方正黑体_GBK" w:hAnsi="Times New Roman" w:cs="Times New Roman"/>
          <w:snapToGrid w:val="0"/>
        </w:rPr>
        <w:t>跨部门联合（综合查一次）监管计划</w:t>
      </w:r>
    </w:p>
    <w:tbl>
      <w:tblPr>
        <w:tblStyle w:val="a6"/>
        <w:tblW w:w="5373" w:type="pct"/>
        <w:jc w:val="center"/>
        <w:tblLook w:val="04A0"/>
      </w:tblPr>
      <w:tblGrid>
        <w:gridCol w:w="507"/>
        <w:gridCol w:w="1152"/>
        <w:gridCol w:w="1025"/>
        <w:gridCol w:w="735"/>
        <w:gridCol w:w="790"/>
        <w:gridCol w:w="3409"/>
        <w:gridCol w:w="1200"/>
        <w:gridCol w:w="1032"/>
        <w:gridCol w:w="1460"/>
        <w:gridCol w:w="1142"/>
        <w:gridCol w:w="896"/>
        <w:gridCol w:w="1110"/>
      </w:tblGrid>
      <w:tr w:rsidR="004D2AFA" w:rsidTr="00E33945">
        <w:trPr>
          <w:trHeight w:val="830"/>
          <w:tblHeader/>
          <w:jc w:val="center"/>
        </w:trPr>
        <w:tc>
          <w:tcPr>
            <w:tcW w:w="175" w:type="pct"/>
            <w:vAlign w:val="center"/>
          </w:tcPr>
          <w:p w:rsidR="004D2AFA" w:rsidRDefault="004D2AFA" w:rsidP="00664358">
            <w:pPr>
              <w:pStyle w:val="a3"/>
              <w:spacing w:line="320" w:lineRule="exact"/>
              <w:ind w:leftChars="-67" w:left="-141" w:rightChars="-55" w:right="-115"/>
              <w:jc w:val="center"/>
              <w:rPr>
                <w:rFonts w:ascii="Times New Roman" w:eastAsia="方正黑体_GBK" w:hAnsi="Times New Roman" w:cs="Times New Roman"/>
                <w:snapToGrid w:val="0"/>
                <w:sz w:val="24"/>
                <w:szCs w:val="24"/>
              </w:rPr>
            </w:pPr>
            <w:r>
              <w:rPr>
                <w:rFonts w:ascii="Times New Roman" w:eastAsia="方正黑体_GBK" w:hAnsi="Times New Roman" w:cs="Times New Roman"/>
                <w:snapToGrid w:val="0"/>
                <w:sz w:val="24"/>
                <w:szCs w:val="24"/>
              </w:rPr>
              <w:t>序号</w:t>
            </w:r>
          </w:p>
        </w:tc>
        <w:tc>
          <w:tcPr>
            <w:tcW w:w="398" w:type="pct"/>
            <w:vAlign w:val="center"/>
          </w:tcPr>
          <w:p w:rsidR="004D2AFA" w:rsidRDefault="004D2AFA" w:rsidP="00664358">
            <w:pPr>
              <w:pStyle w:val="a3"/>
              <w:spacing w:line="320" w:lineRule="exact"/>
              <w:ind w:leftChars="-57" w:left="-120" w:rightChars="-54" w:right="-113"/>
              <w:jc w:val="center"/>
              <w:rPr>
                <w:rFonts w:ascii="Times New Roman" w:eastAsia="方正黑体_GBK" w:hAnsi="Times New Roman" w:cs="Times New Roman"/>
                <w:snapToGrid w:val="0"/>
                <w:sz w:val="24"/>
                <w:szCs w:val="24"/>
              </w:rPr>
            </w:pPr>
            <w:r>
              <w:rPr>
                <w:rFonts w:ascii="Times New Roman" w:eastAsia="方正黑体_GBK" w:hAnsi="Times New Roman" w:cs="Times New Roman"/>
                <w:snapToGrid w:val="0"/>
                <w:sz w:val="24"/>
                <w:szCs w:val="24"/>
              </w:rPr>
              <w:t>任务名称</w:t>
            </w:r>
          </w:p>
        </w:tc>
        <w:tc>
          <w:tcPr>
            <w:tcW w:w="354" w:type="pct"/>
            <w:vAlign w:val="center"/>
          </w:tcPr>
          <w:p w:rsidR="004D2AFA" w:rsidRDefault="004D2AFA" w:rsidP="00664358">
            <w:pPr>
              <w:pStyle w:val="a3"/>
              <w:spacing w:line="320" w:lineRule="exact"/>
              <w:ind w:leftChars="-57" w:left="-120" w:rightChars="-54" w:right="-113"/>
              <w:jc w:val="center"/>
              <w:rPr>
                <w:rFonts w:ascii="Times New Roman" w:eastAsia="方正黑体_GBK" w:hAnsi="Times New Roman" w:cs="Times New Roman"/>
                <w:snapToGrid w:val="0"/>
                <w:sz w:val="24"/>
                <w:szCs w:val="24"/>
              </w:rPr>
            </w:pPr>
            <w:r>
              <w:rPr>
                <w:rFonts w:ascii="Times New Roman" w:eastAsia="方正黑体_GBK" w:hAnsi="Times New Roman" w:cs="Times New Roman"/>
                <w:snapToGrid w:val="0"/>
                <w:sz w:val="24"/>
                <w:szCs w:val="24"/>
              </w:rPr>
              <w:t>检查领域</w:t>
            </w:r>
          </w:p>
        </w:tc>
        <w:tc>
          <w:tcPr>
            <w:tcW w:w="1706" w:type="pct"/>
            <w:gridSpan w:val="3"/>
            <w:vAlign w:val="center"/>
          </w:tcPr>
          <w:p w:rsidR="004D2AFA" w:rsidRDefault="004D2AFA" w:rsidP="00664358">
            <w:pPr>
              <w:pStyle w:val="a3"/>
              <w:spacing w:line="320" w:lineRule="exact"/>
              <w:ind w:leftChars="-57" w:left="-120" w:rightChars="-54" w:right="-113"/>
              <w:jc w:val="center"/>
              <w:rPr>
                <w:rFonts w:ascii="Times New Roman" w:eastAsia="方正黑体_GBK" w:hAnsi="Times New Roman" w:cs="Times New Roman"/>
                <w:snapToGrid w:val="0"/>
                <w:sz w:val="24"/>
                <w:szCs w:val="24"/>
              </w:rPr>
            </w:pPr>
            <w:r>
              <w:rPr>
                <w:rFonts w:ascii="Times New Roman" w:eastAsia="方正黑体_GBK" w:hAnsi="Times New Roman" w:cs="Times New Roman"/>
                <w:snapToGrid w:val="0"/>
                <w:sz w:val="24"/>
                <w:szCs w:val="24"/>
              </w:rPr>
              <w:t>联合检查部门与检查事项</w:t>
            </w:r>
          </w:p>
        </w:tc>
        <w:tc>
          <w:tcPr>
            <w:tcW w:w="415" w:type="pct"/>
            <w:tcBorders>
              <w:right w:val="single" w:sz="4" w:space="0" w:color="auto"/>
            </w:tcBorders>
            <w:vAlign w:val="center"/>
          </w:tcPr>
          <w:p w:rsidR="004D2AFA" w:rsidRDefault="004D2AFA" w:rsidP="00664358">
            <w:pPr>
              <w:pStyle w:val="a3"/>
              <w:spacing w:line="320" w:lineRule="exact"/>
              <w:ind w:leftChars="-57" w:left="-120" w:rightChars="-54" w:right="-113"/>
              <w:jc w:val="center"/>
              <w:rPr>
                <w:rFonts w:ascii="Times New Roman" w:eastAsia="方正黑体_GBK" w:hAnsi="Times New Roman" w:cs="Times New Roman"/>
                <w:snapToGrid w:val="0"/>
                <w:sz w:val="24"/>
                <w:szCs w:val="24"/>
              </w:rPr>
            </w:pPr>
            <w:r>
              <w:rPr>
                <w:rFonts w:ascii="Times New Roman" w:eastAsia="方正黑体_GBK" w:hAnsi="Times New Roman" w:cs="Times New Roman"/>
                <w:snapToGrid w:val="0"/>
                <w:sz w:val="24"/>
                <w:szCs w:val="24"/>
              </w:rPr>
              <w:t>检查方式</w:t>
            </w:r>
          </w:p>
        </w:tc>
        <w:tc>
          <w:tcPr>
            <w:tcW w:w="357" w:type="pct"/>
            <w:tcBorders>
              <w:left w:val="single" w:sz="4" w:space="0" w:color="auto"/>
            </w:tcBorders>
            <w:vAlign w:val="center"/>
          </w:tcPr>
          <w:p w:rsidR="004D2AFA" w:rsidRDefault="004D2AFA" w:rsidP="00664358">
            <w:pPr>
              <w:pStyle w:val="a3"/>
              <w:spacing w:line="320" w:lineRule="exact"/>
              <w:ind w:leftChars="-57" w:left="-120" w:rightChars="-54" w:right="-113"/>
              <w:jc w:val="center"/>
              <w:rPr>
                <w:rFonts w:ascii="Times New Roman" w:eastAsia="方正黑体_GBK" w:hAnsi="Times New Roman" w:cs="Times New Roman"/>
                <w:snapToGrid w:val="0"/>
                <w:sz w:val="24"/>
                <w:szCs w:val="24"/>
              </w:rPr>
            </w:pPr>
            <w:r>
              <w:rPr>
                <w:rFonts w:ascii="Times New Roman" w:eastAsia="方正黑体_GBK" w:hAnsi="Times New Roman" w:cs="Times New Roman"/>
                <w:snapToGrid w:val="0"/>
                <w:sz w:val="24"/>
                <w:szCs w:val="24"/>
              </w:rPr>
              <w:t>责任</w:t>
            </w:r>
            <w:r>
              <w:rPr>
                <w:rFonts w:ascii="Times New Roman" w:eastAsia="方正黑体_GBK" w:hAnsi="Times New Roman" w:cs="Times New Roman" w:hint="eastAsia"/>
                <w:snapToGrid w:val="0"/>
                <w:sz w:val="24"/>
                <w:szCs w:val="24"/>
              </w:rPr>
              <w:t>科</w:t>
            </w:r>
            <w:r>
              <w:rPr>
                <w:rFonts w:ascii="Times New Roman" w:eastAsia="方正黑体_GBK" w:hAnsi="Times New Roman" w:cs="Times New Roman"/>
                <w:snapToGrid w:val="0"/>
                <w:sz w:val="24"/>
                <w:szCs w:val="24"/>
              </w:rPr>
              <w:t>室</w:t>
            </w:r>
          </w:p>
        </w:tc>
        <w:tc>
          <w:tcPr>
            <w:tcW w:w="505" w:type="pct"/>
            <w:vAlign w:val="center"/>
          </w:tcPr>
          <w:p w:rsidR="004D2AFA" w:rsidRDefault="004D2AFA" w:rsidP="00664358">
            <w:pPr>
              <w:pStyle w:val="a3"/>
              <w:spacing w:line="320" w:lineRule="exact"/>
              <w:ind w:leftChars="-57" w:left="-120" w:rightChars="-54" w:right="-113"/>
              <w:jc w:val="center"/>
              <w:rPr>
                <w:rFonts w:ascii="Times New Roman" w:eastAsia="方正黑体_GBK" w:hAnsi="Times New Roman" w:cs="Times New Roman"/>
                <w:snapToGrid w:val="0"/>
                <w:sz w:val="24"/>
                <w:szCs w:val="24"/>
              </w:rPr>
            </w:pPr>
            <w:r>
              <w:rPr>
                <w:rFonts w:ascii="Times New Roman" w:eastAsia="方正黑体_GBK" w:hAnsi="Times New Roman" w:cs="Times New Roman"/>
                <w:snapToGrid w:val="0"/>
                <w:sz w:val="24"/>
                <w:szCs w:val="24"/>
              </w:rPr>
              <w:t>检查对象</w:t>
            </w:r>
          </w:p>
        </w:tc>
        <w:tc>
          <w:tcPr>
            <w:tcW w:w="395" w:type="pct"/>
            <w:tcBorders>
              <w:right w:val="single" w:sz="4" w:space="0" w:color="auto"/>
            </w:tcBorders>
            <w:vAlign w:val="center"/>
          </w:tcPr>
          <w:p w:rsidR="004D2AFA" w:rsidRDefault="004D2AFA" w:rsidP="00664358">
            <w:pPr>
              <w:pStyle w:val="a3"/>
              <w:spacing w:line="320" w:lineRule="exact"/>
              <w:ind w:leftChars="-57" w:left="-120" w:rightChars="-54" w:right="-113"/>
              <w:jc w:val="center"/>
              <w:rPr>
                <w:rFonts w:ascii="Times New Roman" w:eastAsia="方正黑体_GBK" w:hAnsi="Times New Roman" w:cs="Times New Roman"/>
                <w:snapToGrid w:val="0"/>
                <w:sz w:val="24"/>
                <w:szCs w:val="24"/>
              </w:rPr>
            </w:pPr>
            <w:r>
              <w:rPr>
                <w:rFonts w:ascii="Times New Roman" w:eastAsia="方正黑体_GBK" w:hAnsi="Times New Roman" w:cs="Times New Roman"/>
                <w:snapToGrid w:val="0"/>
                <w:sz w:val="24"/>
                <w:szCs w:val="24"/>
              </w:rPr>
              <w:t>抽查比例（数量）</w:t>
            </w:r>
          </w:p>
        </w:tc>
        <w:tc>
          <w:tcPr>
            <w:tcW w:w="310" w:type="pct"/>
            <w:tcBorders>
              <w:left w:val="single" w:sz="4" w:space="0" w:color="auto"/>
            </w:tcBorders>
            <w:vAlign w:val="center"/>
          </w:tcPr>
          <w:p w:rsidR="004D2AFA" w:rsidRDefault="004D2AFA" w:rsidP="00664358">
            <w:pPr>
              <w:pStyle w:val="a3"/>
              <w:spacing w:line="320" w:lineRule="exact"/>
              <w:ind w:leftChars="-57" w:left="-120" w:rightChars="-54" w:right="-113"/>
              <w:jc w:val="center"/>
              <w:rPr>
                <w:rFonts w:ascii="Times New Roman" w:eastAsia="方正黑体_GBK" w:hAnsi="Times New Roman" w:cs="Times New Roman"/>
                <w:snapToGrid w:val="0"/>
                <w:sz w:val="24"/>
                <w:szCs w:val="24"/>
              </w:rPr>
            </w:pPr>
            <w:r>
              <w:rPr>
                <w:rFonts w:ascii="Times New Roman" w:eastAsia="方正黑体_GBK" w:hAnsi="Times New Roman" w:cs="Times New Roman"/>
                <w:snapToGrid w:val="0"/>
                <w:sz w:val="24"/>
                <w:szCs w:val="24"/>
              </w:rPr>
              <w:t>检查层级</w:t>
            </w:r>
          </w:p>
        </w:tc>
        <w:tc>
          <w:tcPr>
            <w:tcW w:w="384" w:type="pct"/>
            <w:tcBorders>
              <w:left w:val="single" w:sz="4" w:space="0" w:color="auto"/>
            </w:tcBorders>
            <w:vAlign w:val="center"/>
          </w:tcPr>
          <w:p w:rsidR="004D2AFA" w:rsidRDefault="004D2AFA" w:rsidP="00664358">
            <w:pPr>
              <w:pStyle w:val="a3"/>
              <w:spacing w:line="320" w:lineRule="exact"/>
              <w:ind w:leftChars="-57" w:left="-120" w:rightChars="-54" w:right="-113"/>
              <w:jc w:val="center"/>
              <w:rPr>
                <w:rFonts w:ascii="Times New Roman" w:eastAsia="方正黑体_GBK" w:hAnsi="Times New Roman" w:cs="Times New Roman"/>
                <w:snapToGrid w:val="0"/>
                <w:sz w:val="24"/>
                <w:szCs w:val="24"/>
              </w:rPr>
            </w:pPr>
            <w:r>
              <w:rPr>
                <w:rFonts w:ascii="Times New Roman" w:eastAsia="方正黑体_GBK" w:hAnsi="Times New Roman" w:cs="Times New Roman"/>
                <w:snapToGrid w:val="0"/>
                <w:sz w:val="24"/>
                <w:szCs w:val="24"/>
              </w:rPr>
              <w:t>执行时间</w:t>
            </w:r>
          </w:p>
        </w:tc>
      </w:tr>
      <w:tr w:rsidR="004D2AFA" w:rsidTr="00E33945">
        <w:trPr>
          <w:jc w:val="center"/>
        </w:trPr>
        <w:tc>
          <w:tcPr>
            <w:tcW w:w="175" w:type="pct"/>
            <w:vMerge w:val="restar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snapToGrid w:val="0"/>
                <w:sz w:val="24"/>
                <w:szCs w:val="24"/>
              </w:rPr>
              <w:t>1</w:t>
            </w:r>
          </w:p>
        </w:tc>
        <w:tc>
          <w:tcPr>
            <w:tcW w:w="398" w:type="pct"/>
            <w:vMerge w:val="restar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对社会组织依法开展活动情况的行政检查</w:t>
            </w:r>
          </w:p>
        </w:tc>
        <w:tc>
          <w:tcPr>
            <w:tcW w:w="354" w:type="pct"/>
            <w:vMerge w:val="restar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全区社会体、社会服务机构等社会组织</w:t>
            </w:r>
          </w:p>
        </w:tc>
        <w:tc>
          <w:tcPr>
            <w:tcW w:w="254" w:type="pct"/>
            <w:tcBorders>
              <w:righ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273" w:type="pc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区民政局</w:t>
            </w:r>
          </w:p>
        </w:tc>
        <w:tc>
          <w:tcPr>
            <w:tcW w:w="1179" w:type="pct"/>
            <w:tcBorders>
              <w:bottom w:val="single" w:sz="4" w:space="0" w:color="auto"/>
            </w:tcBorders>
            <w:vAlign w:val="center"/>
          </w:tcPr>
          <w:p w:rsidR="004D2AFA" w:rsidRDefault="004D2AFA" w:rsidP="00664358">
            <w:pPr>
              <w:pStyle w:val="a3"/>
              <w:spacing w:line="320" w:lineRule="exact"/>
              <w:jc w:val="both"/>
              <w:rPr>
                <w:rFonts w:ascii="仿宋" w:eastAsia="仿宋" w:hAnsi="仿宋" w:cs="Times New Roman"/>
                <w:snapToGrid w:val="0"/>
                <w:sz w:val="24"/>
                <w:szCs w:val="24"/>
              </w:rPr>
            </w:pPr>
            <w:r>
              <w:rPr>
                <w:rFonts w:ascii="仿宋" w:eastAsia="仿宋" w:hAnsi="仿宋" w:cs="Times New Roman" w:hint="eastAsia"/>
                <w:snapToGrid w:val="0"/>
                <w:sz w:val="24"/>
                <w:szCs w:val="24"/>
              </w:rPr>
              <w:t>对社会组织依法开展活动情况的行政检查。</w:t>
            </w:r>
          </w:p>
        </w:tc>
        <w:tc>
          <w:tcPr>
            <w:tcW w:w="415" w:type="pct"/>
            <w:tcBorders>
              <w:bottom w:val="single" w:sz="4" w:space="0" w:color="auto"/>
              <w:righ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书面检查、网络检查</w:t>
            </w:r>
          </w:p>
        </w:tc>
        <w:tc>
          <w:tcPr>
            <w:tcW w:w="357" w:type="pct"/>
            <w:tcBorders>
              <w:lef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基层综合科</w:t>
            </w:r>
          </w:p>
        </w:tc>
        <w:tc>
          <w:tcPr>
            <w:tcW w:w="505" w:type="pct"/>
            <w:vMerge w:val="restart"/>
            <w:vAlign w:val="center"/>
          </w:tcPr>
          <w:p w:rsidR="004D2AFA" w:rsidRDefault="004D2AFA" w:rsidP="00664358">
            <w:pPr>
              <w:pStyle w:val="a3"/>
              <w:spacing w:line="320" w:lineRule="exact"/>
              <w:ind w:leftChars="-62" w:left="-130" w:rightChars="-60" w:right="-126"/>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社会组织</w:t>
            </w:r>
          </w:p>
        </w:tc>
        <w:tc>
          <w:tcPr>
            <w:tcW w:w="395" w:type="pct"/>
            <w:vMerge w:val="restart"/>
            <w:tcBorders>
              <w:right w:val="single" w:sz="4" w:space="0" w:color="auto"/>
            </w:tcBorders>
            <w:vAlign w:val="center"/>
          </w:tcPr>
          <w:p w:rsidR="004D2AFA" w:rsidRDefault="007462F2" w:rsidP="00664358">
            <w:pPr>
              <w:pStyle w:val="a3"/>
              <w:spacing w:line="320" w:lineRule="exact"/>
              <w:ind w:leftChars="-57" w:left="-120" w:rightChars="-54" w:right="-113"/>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6</w:t>
            </w:r>
            <w:r w:rsidR="004D2AFA">
              <w:rPr>
                <w:rFonts w:ascii="仿宋" w:eastAsia="仿宋" w:hAnsi="仿宋" w:cs="Times New Roman" w:hint="eastAsia"/>
                <w:snapToGrid w:val="0"/>
                <w:sz w:val="24"/>
                <w:szCs w:val="24"/>
              </w:rPr>
              <w:t>%</w:t>
            </w:r>
          </w:p>
          <w:p w:rsidR="004D2AFA" w:rsidRDefault="004D2AFA" w:rsidP="00664358">
            <w:pPr>
              <w:pStyle w:val="a3"/>
              <w:spacing w:line="320" w:lineRule="exact"/>
              <w:ind w:leftChars="-57" w:left="-120" w:rightChars="-54" w:right="-113"/>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（18家）</w:t>
            </w:r>
          </w:p>
        </w:tc>
        <w:tc>
          <w:tcPr>
            <w:tcW w:w="310" w:type="pct"/>
            <w:vMerge w:val="restart"/>
            <w:tcBorders>
              <w:left w:val="single" w:sz="4" w:space="0" w:color="auto"/>
            </w:tcBorders>
            <w:vAlign w:val="center"/>
          </w:tcPr>
          <w:p w:rsidR="004D2AFA" w:rsidRDefault="004D2AFA" w:rsidP="00664358">
            <w:pPr>
              <w:pStyle w:val="a3"/>
              <w:spacing w:line="320" w:lineRule="exact"/>
              <w:ind w:leftChars="-62" w:left="-130" w:rightChars="-60" w:right="-126"/>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84" w:type="pct"/>
            <w:vMerge w:val="restart"/>
            <w:tcBorders>
              <w:left w:val="single" w:sz="4" w:space="0" w:color="auto"/>
            </w:tcBorders>
            <w:vAlign w:val="center"/>
          </w:tcPr>
          <w:p w:rsidR="004D2AFA" w:rsidRDefault="004D2AFA" w:rsidP="00664358">
            <w:pPr>
              <w:pStyle w:val="a3"/>
              <w:spacing w:line="320" w:lineRule="exact"/>
              <w:ind w:leftChars="-62" w:left="-130" w:rightChars="-60" w:right="-126"/>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4-10</w:t>
            </w:r>
            <w:r>
              <w:rPr>
                <w:rFonts w:ascii="仿宋" w:eastAsia="仿宋" w:hAnsi="仿宋" w:cs="Times New Roman"/>
                <w:snapToGrid w:val="0"/>
                <w:sz w:val="24"/>
                <w:szCs w:val="24"/>
              </w:rPr>
              <w:t>月</w:t>
            </w:r>
          </w:p>
        </w:tc>
      </w:tr>
      <w:tr w:rsidR="004D2AFA" w:rsidTr="00E33945">
        <w:trPr>
          <w:trHeight w:val="198"/>
          <w:jc w:val="center"/>
        </w:trPr>
        <w:tc>
          <w:tcPr>
            <w:tcW w:w="175" w:type="pct"/>
            <w:vMerge/>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98" w:type="pct"/>
            <w:vMerge/>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54" w:type="pct"/>
            <w:vMerge/>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254" w:type="pct"/>
            <w:tcBorders>
              <w:righ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snapToGrid w:val="0"/>
                <w:sz w:val="24"/>
                <w:szCs w:val="24"/>
              </w:rPr>
              <w:t>参与部门</w:t>
            </w:r>
          </w:p>
        </w:tc>
        <w:tc>
          <w:tcPr>
            <w:tcW w:w="273" w:type="pc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区市场局</w:t>
            </w:r>
          </w:p>
        </w:tc>
        <w:tc>
          <w:tcPr>
            <w:tcW w:w="1179" w:type="pct"/>
            <w:vAlign w:val="center"/>
          </w:tcPr>
          <w:p w:rsidR="004D2AFA" w:rsidRDefault="004D2AFA" w:rsidP="00664358">
            <w:pPr>
              <w:pStyle w:val="a3"/>
              <w:spacing w:line="320" w:lineRule="exact"/>
              <w:jc w:val="both"/>
              <w:rPr>
                <w:rFonts w:ascii="仿宋" w:eastAsia="仿宋" w:hAnsi="仿宋" w:cs="Times New Roman"/>
                <w:snapToGrid w:val="0"/>
                <w:sz w:val="24"/>
                <w:szCs w:val="24"/>
              </w:rPr>
            </w:pPr>
            <w:r>
              <w:rPr>
                <w:rFonts w:ascii="仿宋" w:eastAsia="仿宋" w:hAnsi="仿宋" w:cs="Times New Roman" w:hint="eastAsia"/>
                <w:snapToGrid w:val="0"/>
                <w:sz w:val="24"/>
                <w:szCs w:val="24"/>
              </w:rPr>
              <w:t>团体标准自我声明监督检查</w:t>
            </w:r>
          </w:p>
        </w:tc>
        <w:tc>
          <w:tcPr>
            <w:tcW w:w="415" w:type="pct"/>
            <w:tcBorders>
              <w:righ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书面检查、网络检查</w:t>
            </w:r>
          </w:p>
        </w:tc>
        <w:tc>
          <w:tcPr>
            <w:tcW w:w="357" w:type="pct"/>
            <w:tcBorders>
              <w:left w:val="single" w:sz="4" w:space="0" w:color="auto"/>
            </w:tcBorders>
            <w:vAlign w:val="center"/>
          </w:tcPr>
          <w:p w:rsidR="004D2AFA" w:rsidRDefault="004D2AFA" w:rsidP="00664358">
            <w:pPr>
              <w:pStyle w:val="a3"/>
              <w:spacing w:line="320" w:lineRule="exact"/>
              <w:jc w:val="both"/>
              <w:rPr>
                <w:rFonts w:ascii="仿宋" w:eastAsia="仿宋" w:hAnsi="仿宋" w:cs="Times New Roman"/>
                <w:snapToGrid w:val="0"/>
                <w:sz w:val="24"/>
                <w:szCs w:val="24"/>
              </w:rPr>
            </w:pPr>
            <w:r>
              <w:rPr>
                <w:rFonts w:ascii="仿宋" w:eastAsia="仿宋" w:hAnsi="仿宋" w:cs="Times New Roman" w:hint="eastAsia"/>
                <w:snapToGrid w:val="0"/>
                <w:sz w:val="24"/>
                <w:szCs w:val="24"/>
              </w:rPr>
              <w:t>标准</w:t>
            </w:r>
            <w:proofErr w:type="gramStart"/>
            <w:r>
              <w:rPr>
                <w:rFonts w:ascii="仿宋" w:eastAsia="仿宋" w:hAnsi="仿宋" w:cs="Times New Roman" w:hint="eastAsia"/>
                <w:snapToGrid w:val="0"/>
                <w:sz w:val="24"/>
                <w:szCs w:val="24"/>
              </w:rPr>
              <w:t>计量科</w:t>
            </w:r>
            <w:proofErr w:type="gramEnd"/>
          </w:p>
        </w:tc>
        <w:tc>
          <w:tcPr>
            <w:tcW w:w="505" w:type="pct"/>
            <w:vMerge/>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95" w:type="pct"/>
            <w:vMerge/>
            <w:tcBorders>
              <w:righ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10" w:type="pct"/>
            <w:vMerge/>
            <w:tcBorders>
              <w:lef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84" w:type="pct"/>
            <w:vMerge/>
            <w:tcBorders>
              <w:lef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r>
      <w:tr w:rsidR="004D2AFA" w:rsidTr="00E33945">
        <w:trPr>
          <w:trHeight w:val="198"/>
          <w:jc w:val="center"/>
        </w:trPr>
        <w:tc>
          <w:tcPr>
            <w:tcW w:w="175" w:type="pct"/>
            <w:vMerge w:val="restar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p>
        </w:tc>
        <w:tc>
          <w:tcPr>
            <w:tcW w:w="398" w:type="pct"/>
            <w:vMerge w:val="restar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snapToGrid w:val="0"/>
                <w:sz w:val="24"/>
                <w:szCs w:val="24"/>
              </w:rPr>
              <w:t>对殡葬服务机构</w:t>
            </w:r>
            <w:r>
              <w:rPr>
                <w:rFonts w:ascii="仿宋" w:eastAsia="仿宋" w:hAnsi="仿宋" w:cs="Times New Roman" w:hint="eastAsia"/>
                <w:snapToGrid w:val="0"/>
                <w:sz w:val="24"/>
                <w:szCs w:val="24"/>
              </w:rPr>
              <w:t>的行政检查</w:t>
            </w:r>
          </w:p>
        </w:tc>
        <w:tc>
          <w:tcPr>
            <w:tcW w:w="354" w:type="pct"/>
            <w:vMerge w:val="restar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snapToGrid w:val="0"/>
                <w:sz w:val="24"/>
                <w:szCs w:val="24"/>
              </w:rPr>
              <w:t>公墓、骨灰</w:t>
            </w:r>
            <w:r>
              <w:rPr>
                <w:rFonts w:ascii="仿宋" w:eastAsia="仿宋" w:hAnsi="仿宋" w:cs="Times New Roman" w:hint="eastAsia"/>
                <w:snapToGrid w:val="0"/>
                <w:sz w:val="24"/>
                <w:szCs w:val="24"/>
              </w:rPr>
              <w:t>堂、殡仪馆等殡葬服务机构</w:t>
            </w:r>
          </w:p>
        </w:tc>
        <w:tc>
          <w:tcPr>
            <w:tcW w:w="254" w:type="pct"/>
            <w:tcBorders>
              <w:righ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273" w:type="pc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区民政局</w:t>
            </w:r>
          </w:p>
        </w:tc>
        <w:tc>
          <w:tcPr>
            <w:tcW w:w="1179" w:type="pct"/>
            <w:vAlign w:val="center"/>
          </w:tcPr>
          <w:p w:rsidR="004D2AFA" w:rsidRDefault="004D2AFA" w:rsidP="00664358">
            <w:pPr>
              <w:pStyle w:val="a3"/>
              <w:spacing w:line="320" w:lineRule="exact"/>
              <w:jc w:val="both"/>
              <w:rPr>
                <w:rFonts w:ascii="仿宋" w:eastAsia="仿宋" w:hAnsi="仿宋" w:cs="Times New Roman"/>
                <w:snapToGrid w:val="0"/>
                <w:sz w:val="24"/>
                <w:szCs w:val="24"/>
              </w:rPr>
            </w:pPr>
            <w:r>
              <w:rPr>
                <w:rFonts w:ascii="仿宋" w:eastAsia="仿宋" w:hAnsi="仿宋" w:cs="Times New Roman" w:hint="eastAsia"/>
                <w:snapToGrid w:val="0"/>
                <w:sz w:val="24"/>
                <w:szCs w:val="24"/>
              </w:rPr>
              <w:t>对殡葬服务机构依法服务和运营</w:t>
            </w:r>
            <w:r>
              <w:rPr>
                <w:rFonts w:ascii="仿宋" w:eastAsia="仿宋" w:hAnsi="仿宋" w:cs="Times New Roman"/>
                <w:snapToGrid w:val="0"/>
                <w:sz w:val="24"/>
                <w:szCs w:val="24"/>
              </w:rPr>
              <w:t>情况的行政检查</w:t>
            </w:r>
            <w:r>
              <w:rPr>
                <w:rFonts w:ascii="仿宋" w:eastAsia="仿宋" w:hAnsi="仿宋" w:cs="Times New Roman" w:hint="eastAsia"/>
                <w:snapToGrid w:val="0"/>
                <w:sz w:val="24"/>
                <w:szCs w:val="24"/>
              </w:rPr>
              <w:t>。</w:t>
            </w:r>
          </w:p>
        </w:tc>
        <w:tc>
          <w:tcPr>
            <w:tcW w:w="415" w:type="pct"/>
            <w:tcBorders>
              <w:righ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snapToGrid w:val="0"/>
                <w:sz w:val="24"/>
                <w:szCs w:val="24"/>
              </w:rPr>
              <w:t>现场</w:t>
            </w:r>
          </w:p>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snapToGrid w:val="0"/>
                <w:sz w:val="24"/>
                <w:szCs w:val="24"/>
              </w:rPr>
              <w:t>检查</w:t>
            </w:r>
          </w:p>
        </w:tc>
        <w:tc>
          <w:tcPr>
            <w:tcW w:w="357" w:type="pct"/>
            <w:tcBorders>
              <w:left w:val="single" w:sz="4" w:space="0" w:color="auto"/>
            </w:tcBorders>
            <w:vAlign w:val="center"/>
          </w:tcPr>
          <w:p w:rsidR="004D2AFA" w:rsidRDefault="004D2AFA" w:rsidP="00664358">
            <w:pPr>
              <w:pStyle w:val="a3"/>
              <w:spacing w:line="320" w:lineRule="exact"/>
              <w:jc w:val="both"/>
              <w:rPr>
                <w:rFonts w:ascii="仿宋" w:eastAsia="仿宋" w:hAnsi="仿宋" w:cs="Times New Roman"/>
                <w:snapToGrid w:val="0"/>
                <w:sz w:val="24"/>
                <w:szCs w:val="24"/>
              </w:rPr>
            </w:pPr>
            <w:r>
              <w:rPr>
                <w:rFonts w:ascii="仿宋" w:eastAsia="仿宋" w:hAnsi="仿宋" w:cs="Times New Roman" w:hint="eastAsia"/>
                <w:snapToGrid w:val="0"/>
                <w:sz w:val="24"/>
                <w:szCs w:val="24"/>
              </w:rPr>
              <w:t>殡葬服务中心</w:t>
            </w:r>
          </w:p>
        </w:tc>
        <w:tc>
          <w:tcPr>
            <w:tcW w:w="505" w:type="pct"/>
            <w:vMerge w:val="restar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snapToGrid w:val="0"/>
                <w:sz w:val="24"/>
                <w:szCs w:val="24"/>
              </w:rPr>
              <w:t>公墓、骨灰</w:t>
            </w:r>
            <w:r>
              <w:rPr>
                <w:rFonts w:ascii="仿宋" w:eastAsia="仿宋" w:hAnsi="仿宋" w:cs="Times New Roman" w:hint="eastAsia"/>
                <w:snapToGrid w:val="0"/>
                <w:sz w:val="24"/>
                <w:szCs w:val="24"/>
              </w:rPr>
              <w:t>堂、殡仪馆等殡葬服务机构</w:t>
            </w:r>
          </w:p>
        </w:tc>
        <w:tc>
          <w:tcPr>
            <w:tcW w:w="395" w:type="pct"/>
            <w:vMerge w:val="restart"/>
            <w:tcBorders>
              <w:right w:val="single" w:sz="4" w:space="0" w:color="auto"/>
            </w:tcBorders>
            <w:vAlign w:val="center"/>
          </w:tcPr>
          <w:p w:rsidR="004D2AFA" w:rsidRPr="00733BF6" w:rsidRDefault="00702E29" w:rsidP="00664358">
            <w:pPr>
              <w:pStyle w:val="a3"/>
              <w:spacing w:line="320" w:lineRule="exact"/>
              <w:ind w:leftChars="-57" w:left="-120" w:rightChars="-54" w:right="-113"/>
              <w:jc w:val="center"/>
              <w:rPr>
                <w:rFonts w:ascii="仿宋" w:eastAsia="仿宋" w:hAnsi="仿宋" w:cs="Times New Roman"/>
                <w:snapToGrid w:val="0"/>
                <w:sz w:val="24"/>
                <w:szCs w:val="24"/>
              </w:rPr>
            </w:pPr>
            <w:r w:rsidRPr="00733BF6">
              <w:rPr>
                <w:rFonts w:ascii="仿宋" w:eastAsia="仿宋" w:hAnsi="仿宋" w:cs="Times New Roman" w:hint="eastAsia"/>
                <w:snapToGrid w:val="0"/>
                <w:sz w:val="24"/>
                <w:szCs w:val="24"/>
              </w:rPr>
              <w:t>100</w:t>
            </w:r>
            <w:r w:rsidR="004D2AFA" w:rsidRPr="00733BF6">
              <w:rPr>
                <w:rFonts w:ascii="仿宋" w:eastAsia="仿宋" w:hAnsi="仿宋" w:cs="Times New Roman" w:hint="eastAsia"/>
                <w:snapToGrid w:val="0"/>
                <w:sz w:val="24"/>
                <w:szCs w:val="24"/>
              </w:rPr>
              <w:t>%</w:t>
            </w:r>
          </w:p>
          <w:p w:rsidR="004D2AFA" w:rsidRDefault="004D2AFA" w:rsidP="00664358">
            <w:pPr>
              <w:pStyle w:val="a3"/>
              <w:spacing w:line="320" w:lineRule="exact"/>
              <w:ind w:leftChars="-57" w:left="-120" w:rightChars="-54" w:right="-113"/>
              <w:jc w:val="center"/>
              <w:rPr>
                <w:rFonts w:ascii="仿宋" w:eastAsia="仿宋" w:hAnsi="仿宋" w:cs="Times New Roman"/>
                <w:snapToGrid w:val="0"/>
                <w:sz w:val="24"/>
                <w:szCs w:val="24"/>
              </w:rPr>
            </w:pPr>
            <w:r w:rsidRPr="00733BF6">
              <w:rPr>
                <w:rFonts w:ascii="仿宋" w:eastAsia="仿宋" w:hAnsi="仿宋" w:cs="Times New Roman" w:hint="eastAsia"/>
                <w:snapToGrid w:val="0"/>
                <w:sz w:val="24"/>
                <w:szCs w:val="24"/>
              </w:rPr>
              <w:t>（1家）</w:t>
            </w:r>
          </w:p>
        </w:tc>
        <w:tc>
          <w:tcPr>
            <w:tcW w:w="310" w:type="pct"/>
            <w:vMerge w:val="restart"/>
            <w:tcBorders>
              <w:left w:val="single" w:sz="4" w:space="0" w:color="auto"/>
            </w:tcBorders>
            <w:vAlign w:val="center"/>
          </w:tcPr>
          <w:p w:rsidR="004D2AFA" w:rsidRDefault="004D2AFA" w:rsidP="00664358">
            <w:pPr>
              <w:pStyle w:val="a3"/>
              <w:spacing w:line="320" w:lineRule="exact"/>
              <w:ind w:leftChars="-62" w:left="-130" w:rightChars="-60" w:right="-126"/>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84" w:type="pct"/>
            <w:vMerge w:val="restart"/>
            <w:tcBorders>
              <w:lef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4-10</w:t>
            </w:r>
            <w:r>
              <w:rPr>
                <w:rFonts w:ascii="仿宋" w:eastAsia="仿宋" w:hAnsi="仿宋" w:cs="Times New Roman"/>
                <w:snapToGrid w:val="0"/>
                <w:sz w:val="24"/>
                <w:szCs w:val="24"/>
              </w:rPr>
              <w:t>月</w:t>
            </w:r>
          </w:p>
        </w:tc>
      </w:tr>
      <w:tr w:rsidR="004D2AFA" w:rsidTr="00E33945">
        <w:trPr>
          <w:trHeight w:val="198"/>
          <w:jc w:val="center"/>
        </w:trPr>
        <w:tc>
          <w:tcPr>
            <w:tcW w:w="175" w:type="pct"/>
            <w:vMerge/>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98" w:type="pct"/>
            <w:vMerge/>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54" w:type="pct"/>
            <w:vMerge/>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254" w:type="pct"/>
            <w:tcBorders>
              <w:righ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snapToGrid w:val="0"/>
                <w:sz w:val="24"/>
                <w:szCs w:val="24"/>
              </w:rPr>
              <w:t>参与部门</w:t>
            </w:r>
          </w:p>
        </w:tc>
        <w:tc>
          <w:tcPr>
            <w:tcW w:w="273" w:type="pc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区市场局</w:t>
            </w:r>
          </w:p>
        </w:tc>
        <w:tc>
          <w:tcPr>
            <w:tcW w:w="1179" w:type="pct"/>
            <w:vAlign w:val="center"/>
          </w:tcPr>
          <w:p w:rsidR="004D2AFA" w:rsidRDefault="004D2AFA" w:rsidP="00664358">
            <w:pPr>
              <w:pStyle w:val="a3"/>
              <w:spacing w:line="320" w:lineRule="exact"/>
              <w:jc w:val="both"/>
              <w:rPr>
                <w:rFonts w:ascii="仿宋" w:eastAsia="仿宋" w:hAnsi="仿宋" w:cs="Times New Roman"/>
                <w:snapToGrid w:val="0"/>
                <w:sz w:val="24"/>
                <w:szCs w:val="24"/>
              </w:rPr>
            </w:pPr>
            <w:r>
              <w:rPr>
                <w:rFonts w:ascii="仿宋" w:eastAsia="仿宋" w:hAnsi="仿宋" w:cs="Times New Roman" w:hint="eastAsia"/>
                <w:snapToGrid w:val="0"/>
                <w:sz w:val="24"/>
                <w:szCs w:val="24"/>
              </w:rPr>
              <w:t>执行政府定价、政府指导价情况，明码标价情况及其他价格行为的检查。</w:t>
            </w:r>
          </w:p>
        </w:tc>
        <w:tc>
          <w:tcPr>
            <w:tcW w:w="415" w:type="pct"/>
            <w:tcBorders>
              <w:righ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snapToGrid w:val="0"/>
                <w:sz w:val="24"/>
                <w:szCs w:val="24"/>
              </w:rPr>
              <w:t>现场</w:t>
            </w:r>
          </w:p>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snapToGrid w:val="0"/>
                <w:sz w:val="24"/>
                <w:szCs w:val="24"/>
              </w:rPr>
              <w:t>检查</w:t>
            </w:r>
          </w:p>
        </w:tc>
        <w:tc>
          <w:tcPr>
            <w:tcW w:w="357" w:type="pct"/>
            <w:tcBorders>
              <w:left w:val="single" w:sz="4" w:space="0" w:color="auto"/>
            </w:tcBorders>
            <w:vAlign w:val="center"/>
          </w:tcPr>
          <w:p w:rsidR="004D2AFA" w:rsidRDefault="004D2AFA" w:rsidP="00664358">
            <w:pPr>
              <w:pStyle w:val="a3"/>
              <w:spacing w:line="320" w:lineRule="exact"/>
              <w:jc w:val="both"/>
              <w:rPr>
                <w:rFonts w:ascii="仿宋" w:eastAsia="仿宋" w:hAnsi="仿宋" w:cs="Times New Roman"/>
                <w:snapToGrid w:val="0"/>
                <w:sz w:val="24"/>
                <w:szCs w:val="24"/>
              </w:rPr>
            </w:pPr>
            <w:r>
              <w:rPr>
                <w:rFonts w:ascii="仿宋" w:eastAsia="仿宋" w:hAnsi="仿宋" w:cs="Times New Roman" w:hint="eastAsia"/>
                <w:snapToGrid w:val="0"/>
                <w:sz w:val="24"/>
                <w:szCs w:val="24"/>
              </w:rPr>
              <w:t>价格科</w:t>
            </w:r>
          </w:p>
        </w:tc>
        <w:tc>
          <w:tcPr>
            <w:tcW w:w="505" w:type="pct"/>
            <w:vMerge/>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95" w:type="pct"/>
            <w:vMerge/>
            <w:tcBorders>
              <w:righ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10" w:type="pct"/>
            <w:vMerge/>
            <w:tcBorders>
              <w:lef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84" w:type="pct"/>
            <w:vMerge/>
            <w:tcBorders>
              <w:lef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r>
      <w:tr w:rsidR="004D2AFA" w:rsidTr="00E33945">
        <w:trPr>
          <w:trHeight w:val="1460"/>
          <w:jc w:val="center"/>
        </w:trPr>
        <w:tc>
          <w:tcPr>
            <w:tcW w:w="175" w:type="pct"/>
            <w:vMerge w:val="restar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p>
        </w:tc>
        <w:tc>
          <w:tcPr>
            <w:tcW w:w="398" w:type="pct"/>
            <w:vMerge w:val="restar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对职业培训类民非部门的行政检查</w:t>
            </w:r>
          </w:p>
        </w:tc>
        <w:tc>
          <w:tcPr>
            <w:tcW w:w="354" w:type="pct"/>
            <w:vMerge w:val="restar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职业培训类民非</w:t>
            </w:r>
          </w:p>
        </w:tc>
        <w:tc>
          <w:tcPr>
            <w:tcW w:w="254" w:type="pct"/>
            <w:tcBorders>
              <w:righ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snapToGrid w:val="0"/>
                <w:sz w:val="24"/>
                <w:szCs w:val="24"/>
              </w:rPr>
              <w:t>发起部门</w:t>
            </w:r>
          </w:p>
        </w:tc>
        <w:tc>
          <w:tcPr>
            <w:tcW w:w="273" w:type="pc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区民政局</w:t>
            </w:r>
          </w:p>
        </w:tc>
        <w:tc>
          <w:tcPr>
            <w:tcW w:w="1179" w:type="pct"/>
            <w:vAlign w:val="center"/>
          </w:tcPr>
          <w:p w:rsidR="004D2AFA" w:rsidRDefault="004D2AFA" w:rsidP="00664358">
            <w:pPr>
              <w:pStyle w:val="a3"/>
              <w:spacing w:line="320" w:lineRule="exact"/>
              <w:jc w:val="both"/>
              <w:rPr>
                <w:rFonts w:ascii="仿宋" w:eastAsia="仿宋" w:hAnsi="仿宋" w:cs="Times New Roman"/>
                <w:snapToGrid w:val="0"/>
                <w:sz w:val="24"/>
                <w:szCs w:val="24"/>
              </w:rPr>
            </w:pPr>
            <w:r>
              <w:rPr>
                <w:rFonts w:ascii="仿宋" w:eastAsia="仿宋" w:hAnsi="仿宋" w:cs="Times New Roman" w:hint="eastAsia"/>
                <w:snapToGrid w:val="0"/>
                <w:sz w:val="24"/>
                <w:szCs w:val="24"/>
              </w:rPr>
              <w:t>对职业培训类民非部门的行政检查</w:t>
            </w:r>
            <w:r w:rsidR="0064208E">
              <w:rPr>
                <w:rFonts w:ascii="仿宋" w:eastAsia="仿宋" w:hAnsi="仿宋" w:cs="Times New Roman" w:hint="eastAsia"/>
                <w:snapToGrid w:val="0"/>
                <w:sz w:val="24"/>
                <w:szCs w:val="24"/>
              </w:rPr>
              <w:t>。</w:t>
            </w:r>
          </w:p>
        </w:tc>
        <w:tc>
          <w:tcPr>
            <w:tcW w:w="415" w:type="pct"/>
            <w:tcBorders>
              <w:righ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书面检查、网络检查</w:t>
            </w:r>
          </w:p>
        </w:tc>
        <w:tc>
          <w:tcPr>
            <w:tcW w:w="357" w:type="pct"/>
            <w:tcBorders>
              <w:lef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基层综合科</w:t>
            </w:r>
          </w:p>
        </w:tc>
        <w:tc>
          <w:tcPr>
            <w:tcW w:w="505" w:type="pct"/>
            <w:vMerge w:val="restar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职业培训类民非</w:t>
            </w:r>
          </w:p>
        </w:tc>
        <w:tc>
          <w:tcPr>
            <w:tcW w:w="395" w:type="pct"/>
            <w:vMerge w:val="restart"/>
            <w:tcBorders>
              <w:right w:val="single" w:sz="4" w:space="0" w:color="auto"/>
            </w:tcBorders>
            <w:vAlign w:val="center"/>
          </w:tcPr>
          <w:p w:rsidR="004D2AFA" w:rsidRDefault="00174879" w:rsidP="00664358">
            <w:pPr>
              <w:pStyle w:val="a3"/>
              <w:spacing w:line="320" w:lineRule="exact"/>
              <w:ind w:leftChars="-57" w:left="-120" w:rightChars="-54" w:right="-113"/>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6</w:t>
            </w:r>
            <w:r w:rsidR="004D2AFA">
              <w:rPr>
                <w:rFonts w:ascii="仿宋" w:eastAsia="仿宋" w:hAnsi="仿宋" w:cs="Times New Roman" w:hint="eastAsia"/>
                <w:snapToGrid w:val="0"/>
                <w:sz w:val="24"/>
                <w:szCs w:val="24"/>
              </w:rPr>
              <w:t>%</w:t>
            </w:r>
          </w:p>
          <w:p w:rsidR="004D2AFA" w:rsidRDefault="004D2AFA" w:rsidP="00664358">
            <w:pPr>
              <w:pStyle w:val="a3"/>
              <w:spacing w:line="320" w:lineRule="exact"/>
              <w:ind w:leftChars="-57" w:left="-120" w:rightChars="-54" w:right="-113"/>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（1家）</w:t>
            </w:r>
          </w:p>
        </w:tc>
        <w:tc>
          <w:tcPr>
            <w:tcW w:w="310" w:type="pct"/>
            <w:vMerge w:val="restart"/>
            <w:tcBorders>
              <w:left w:val="single" w:sz="4" w:space="0" w:color="auto"/>
            </w:tcBorders>
            <w:vAlign w:val="center"/>
          </w:tcPr>
          <w:p w:rsidR="004D2AFA" w:rsidRDefault="004D2AFA" w:rsidP="00664358">
            <w:pPr>
              <w:pStyle w:val="a3"/>
              <w:spacing w:line="320" w:lineRule="exact"/>
              <w:ind w:leftChars="-62" w:left="-130" w:rightChars="-60" w:right="-126"/>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84" w:type="pct"/>
            <w:vMerge w:val="restart"/>
            <w:tcBorders>
              <w:lef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4-10</w:t>
            </w:r>
            <w:r>
              <w:rPr>
                <w:rFonts w:ascii="仿宋" w:eastAsia="仿宋" w:hAnsi="仿宋" w:cs="Times New Roman"/>
                <w:snapToGrid w:val="0"/>
                <w:sz w:val="24"/>
                <w:szCs w:val="24"/>
              </w:rPr>
              <w:t>月</w:t>
            </w:r>
          </w:p>
        </w:tc>
      </w:tr>
      <w:tr w:rsidR="004D2AFA" w:rsidTr="00E33945">
        <w:trPr>
          <w:trHeight w:val="1955"/>
          <w:jc w:val="center"/>
        </w:trPr>
        <w:tc>
          <w:tcPr>
            <w:tcW w:w="175" w:type="pct"/>
            <w:vMerge/>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98" w:type="pct"/>
            <w:vMerge/>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54" w:type="pct"/>
            <w:vMerge/>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254" w:type="pct"/>
            <w:tcBorders>
              <w:righ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snapToGrid w:val="0"/>
                <w:sz w:val="24"/>
                <w:szCs w:val="24"/>
              </w:rPr>
              <w:t>参与部门</w:t>
            </w:r>
          </w:p>
        </w:tc>
        <w:tc>
          <w:tcPr>
            <w:tcW w:w="273" w:type="pct"/>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区人社局</w:t>
            </w:r>
          </w:p>
        </w:tc>
        <w:tc>
          <w:tcPr>
            <w:tcW w:w="1179" w:type="pct"/>
            <w:vAlign w:val="center"/>
          </w:tcPr>
          <w:p w:rsidR="004D2AFA" w:rsidRDefault="004D2AFA" w:rsidP="00664358">
            <w:pPr>
              <w:pStyle w:val="a3"/>
              <w:tabs>
                <w:tab w:val="left" w:pos="798"/>
              </w:tabs>
              <w:spacing w:line="320" w:lineRule="exact"/>
              <w:rPr>
                <w:rFonts w:ascii="仿宋" w:eastAsia="仿宋" w:hAnsi="仿宋" w:cs="Times New Roman"/>
                <w:snapToGrid w:val="0"/>
                <w:sz w:val="24"/>
                <w:szCs w:val="24"/>
              </w:rPr>
            </w:pPr>
            <w:r>
              <w:rPr>
                <w:rFonts w:ascii="仿宋" w:eastAsia="仿宋" w:hAnsi="仿宋" w:cs="Times New Roman" w:hint="eastAsia"/>
                <w:snapToGrid w:val="0"/>
                <w:sz w:val="24"/>
                <w:szCs w:val="24"/>
              </w:rPr>
              <w:t>对实施技能培训的民办学校（即民办培训机构）管理情况的行政检查</w:t>
            </w:r>
          </w:p>
        </w:tc>
        <w:tc>
          <w:tcPr>
            <w:tcW w:w="415" w:type="pct"/>
            <w:tcBorders>
              <w:righ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书面检查、网络检查</w:t>
            </w:r>
          </w:p>
        </w:tc>
        <w:tc>
          <w:tcPr>
            <w:tcW w:w="357" w:type="pct"/>
            <w:tcBorders>
              <w:left w:val="single" w:sz="4" w:space="0" w:color="auto"/>
            </w:tcBorders>
            <w:vAlign w:val="center"/>
          </w:tcPr>
          <w:p w:rsidR="004D2AFA" w:rsidRDefault="00650349"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劳动保障监察科</w:t>
            </w:r>
          </w:p>
        </w:tc>
        <w:tc>
          <w:tcPr>
            <w:tcW w:w="505" w:type="pct"/>
            <w:vMerge/>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95" w:type="pct"/>
            <w:vMerge/>
            <w:tcBorders>
              <w:righ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10" w:type="pct"/>
            <w:vMerge/>
            <w:tcBorders>
              <w:lef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84" w:type="pct"/>
            <w:vMerge/>
            <w:tcBorders>
              <w:left w:val="single" w:sz="4" w:space="0" w:color="auto"/>
            </w:tcBorders>
            <w:vAlign w:val="center"/>
          </w:tcPr>
          <w:p w:rsidR="004D2AFA" w:rsidRDefault="004D2AFA" w:rsidP="00664358">
            <w:pPr>
              <w:pStyle w:val="a3"/>
              <w:spacing w:line="320" w:lineRule="exact"/>
              <w:jc w:val="center"/>
              <w:rPr>
                <w:rFonts w:ascii="仿宋" w:eastAsia="仿宋" w:hAnsi="仿宋" w:cs="Times New Roman"/>
                <w:snapToGrid w:val="0"/>
                <w:sz w:val="24"/>
                <w:szCs w:val="24"/>
              </w:rPr>
            </w:pPr>
          </w:p>
        </w:tc>
      </w:tr>
      <w:tr w:rsidR="004D2AFA" w:rsidTr="00E33945">
        <w:trPr>
          <w:trHeight w:val="90"/>
          <w:jc w:val="center"/>
        </w:trPr>
        <w:tc>
          <w:tcPr>
            <w:tcW w:w="175" w:type="pct"/>
            <w:vMerge w:val="restart"/>
            <w:shd w:val="clear" w:color="auto" w:fill="auto"/>
            <w:vAlign w:val="center"/>
          </w:tcPr>
          <w:p w:rsidR="004D2AFA" w:rsidRPr="00733BF6" w:rsidRDefault="004D2AFA" w:rsidP="00664358">
            <w:pPr>
              <w:pStyle w:val="a3"/>
              <w:spacing w:line="320" w:lineRule="exact"/>
              <w:jc w:val="center"/>
              <w:rPr>
                <w:rFonts w:ascii="仿宋" w:eastAsia="仿宋" w:hAnsi="仿宋" w:cs="Times New Roman"/>
                <w:snapToGrid w:val="0"/>
                <w:sz w:val="24"/>
                <w:szCs w:val="24"/>
              </w:rPr>
            </w:pPr>
            <w:r w:rsidRPr="00733BF6">
              <w:rPr>
                <w:rFonts w:ascii="仿宋" w:eastAsia="仿宋" w:hAnsi="仿宋" w:cs="Times New Roman" w:hint="eastAsia"/>
                <w:snapToGrid w:val="0"/>
                <w:sz w:val="24"/>
                <w:szCs w:val="24"/>
              </w:rPr>
              <w:lastRenderedPageBreak/>
              <w:t>4</w:t>
            </w:r>
          </w:p>
        </w:tc>
        <w:tc>
          <w:tcPr>
            <w:tcW w:w="398" w:type="pct"/>
            <w:vMerge w:val="restart"/>
            <w:shd w:val="clear" w:color="auto" w:fill="auto"/>
            <w:vAlign w:val="center"/>
          </w:tcPr>
          <w:p w:rsidR="004D2AFA" w:rsidRPr="00733BF6" w:rsidRDefault="004D2AFA" w:rsidP="00664358">
            <w:pPr>
              <w:pStyle w:val="a3"/>
              <w:spacing w:line="320" w:lineRule="exact"/>
              <w:jc w:val="center"/>
              <w:rPr>
                <w:rFonts w:ascii="仿宋" w:eastAsia="仿宋" w:hAnsi="仿宋" w:cs="Times New Roman"/>
                <w:snapToGrid w:val="0"/>
                <w:sz w:val="24"/>
                <w:szCs w:val="24"/>
              </w:rPr>
            </w:pPr>
            <w:r w:rsidRPr="00733BF6">
              <w:rPr>
                <w:rFonts w:ascii="仿宋" w:eastAsia="仿宋" w:hAnsi="仿宋" w:cs="Times New Roman" w:hint="eastAsia"/>
                <w:snapToGrid w:val="0"/>
                <w:sz w:val="24"/>
                <w:szCs w:val="24"/>
              </w:rPr>
              <w:t>对养老机构的行政检查</w:t>
            </w:r>
          </w:p>
        </w:tc>
        <w:tc>
          <w:tcPr>
            <w:tcW w:w="354" w:type="pct"/>
            <w:vMerge w:val="restart"/>
            <w:shd w:val="clear" w:color="auto" w:fill="auto"/>
            <w:vAlign w:val="center"/>
          </w:tcPr>
          <w:p w:rsidR="004D2AFA" w:rsidRPr="00733BF6" w:rsidRDefault="004D2AFA" w:rsidP="00664358">
            <w:pPr>
              <w:pStyle w:val="a3"/>
              <w:spacing w:line="320" w:lineRule="exact"/>
              <w:jc w:val="center"/>
              <w:rPr>
                <w:rFonts w:ascii="仿宋" w:eastAsia="仿宋" w:hAnsi="仿宋" w:cs="Times New Roman"/>
                <w:snapToGrid w:val="0"/>
                <w:sz w:val="24"/>
                <w:szCs w:val="24"/>
              </w:rPr>
            </w:pPr>
            <w:r w:rsidRPr="00733BF6">
              <w:rPr>
                <w:rFonts w:ascii="仿宋" w:eastAsia="仿宋" w:hAnsi="仿宋" w:cs="Times New Roman" w:hint="eastAsia"/>
                <w:snapToGrid w:val="0"/>
                <w:sz w:val="24"/>
                <w:szCs w:val="24"/>
              </w:rPr>
              <w:t>全区备案养老机构</w:t>
            </w:r>
          </w:p>
        </w:tc>
        <w:tc>
          <w:tcPr>
            <w:tcW w:w="254" w:type="pct"/>
            <w:tcBorders>
              <w:right w:val="single" w:sz="4" w:space="0" w:color="auto"/>
            </w:tcBorders>
            <w:shd w:val="clear" w:color="auto" w:fill="auto"/>
            <w:vAlign w:val="center"/>
          </w:tcPr>
          <w:p w:rsidR="004D2AFA" w:rsidRPr="00733BF6" w:rsidRDefault="004D2AFA" w:rsidP="00664358">
            <w:pPr>
              <w:pStyle w:val="a3"/>
              <w:spacing w:line="320" w:lineRule="exact"/>
              <w:jc w:val="center"/>
              <w:rPr>
                <w:rFonts w:ascii="仿宋" w:eastAsia="仿宋" w:hAnsi="仿宋" w:cs="Times New Roman"/>
                <w:snapToGrid w:val="0"/>
                <w:sz w:val="24"/>
                <w:szCs w:val="24"/>
              </w:rPr>
            </w:pPr>
            <w:r w:rsidRPr="00733BF6">
              <w:rPr>
                <w:rFonts w:ascii="仿宋" w:eastAsia="仿宋" w:hAnsi="仿宋" w:cs="Times New Roman" w:hint="eastAsia"/>
                <w:snapToGrid w:val="0"/>
                <w:sz w:val="24"/>
                <w:szCs w:val="24"/>
              </w:rPr>
              <w:t>发起部门</w:t>
            </w:r>
          </w:p>
        </w:tc>
        <w:tc>
          <w:tcPr>
            <w:tcW w:w="273" w:type="pct"/>
            <w:shd w:val="clear" w:color="auto" w:fill="auto"/>
            <w:vAlign w:val="center"/>
          </w:tcPr>
          <w:p w:rsidR="004D2AFA" w:rsidRPr="00733BF6" w:rsidRDefault="004D2AFA" w:rsidP="00664358">
            <w:pPr>
              <w:pStyle w:val="a3"/>
              <w:spacing w:line="320" w:lineRule="exact"/>
              <w:jc w:val="center"/>
              <w:rPr>
                <w:rFonts w:ascii="仿宋" w:eastAsia="仿宋" w:hAnsi="仿宋" w:cs="Times New Roman"/>
                <w:snapToGrid w:val="0"/>
                <w:sz w:val="24"/>
                <w:szCs w:val="24"/>
              </w:rPr>
            </w:pPr>
            <w:r w:rsidRPr="00733BF6">
              <w:rPr>
                <w:rFonts w:ascii="仿宋" w:eastAsia="仿宋" w:hAnsi="仿宋" w:cs="Times New Roman" w:hint="eastAsia"/>
                <w:snapToGrid w:val="0"/>
                <w:sz w:val="24"/>
                <w:szCs w:val="24"/>
              </w:rPr>
              <w:t>区民政局</w:t>
            </w:r>
          </w:p>
        </w:tc>
        <w:tc>
          <w:tcPr>
            <w:tcW w:w="1179" w:type="pct"/>
            <w:shd w:val="clear" w:color="auto" w:fill="auto"/>
            <w:vAlign w:val="center"/>
          </w:tcPr>
          <w:p w:rsidR="004D2AFA" w:rsidRPr="00733BF6" w:rsidRDefault="004D2AFA" w:rsidP="00664358">
            <w:pPr>
              <w:pStyle w:val="a3"/>
              <w:spacing w:line="320" w:lineRule="exact"/>
              <w:jc w:val="both"/>
              <w:rPr>
                <w:rFonts w:ascii="仿宋" w:eastAsia="仿宋" w:hAnsi="仿宋" w:cs="Times New Roman"/>
                <w:snapToGrid w:val="0"/>
                <w:sz w:val="24"/>
                <w:szCs w:val="24"/>
              </w:rPr>
            </w:pPr>
            <w:r w:rsidRPr="00733BF6">
              <w:rPr>
                <w:rFonts w:ascii="仿宋" w:eastAsia="仿宋" w:hAnsi="仿宋" w:cs="Times New Roman"/>
                <w:snapToGrid w:val="0"/>
                <w:sz w:val="24"/>
                <w:szCs w:val="24"/>
              </w:rPr>
              <w:t>对养老机构服务和运营管理情况的行政检查</w:t>
            </w:r>
          </w:p>
        </w:tc>
        <w:tc>
          <w:tcPr>
            <w:tcW w:w="415" w:type="pct"/>
            <w:tcBorders>
              <w:right w:val="single" w:sz="4" w:space="0" w:color="auto"/>
            </w:tcBorders>
            <w:shd w:val="clear" w:color="auto" w:fill="auto"/>
            <w:vAlign w:val="center"/>
          </w:tcPr>
          <w:p w:rsidR="004D2AFA" w:rsidRPr="00733BF6" w:rsidRDefault="004D2AFA" w:rsidP="00664358">
            <w:pPr>
              <w:pStyle w:val="a3"/>
              <w:spacing w:line="320" w:lineRule="exact"/>
              <w:jc w:val="center"/>
              <w:rPr>
                <w:rFonts w:ascii="仿宋" w:eastAsia="仿宋" w:hAnsi="仿宋" w:cs="Times New Roman"/>
                <w:snapToGrid w:val="0"/>
                <w:sz w:val="24"/>
                <w:szCs w:val="24"/>
              </w:rPr>
            </w:pPr>
            <w:r w:rsidRPr="00733BF6">
              <w:rPr>
                <w:rFonts w:ascii="仿宋" w:eastAsia="仿宋" w:hAnsi="仿宋" w:cs="Times New Roman"/>
                <w:snapToGrid w:val="0"/>
                <w:sz w:val="24"/>
                <w:szCs w:val="24"/>
              </w:rPr>
              <w:t>现场检查</w:t>
            </w:r>
          </w:p>
        </w:tc>
        <w:tc>
          <w:tcPr>
            <w:tcW w:w="357" w:type="pct"/>
            <w:tcBorders>
              <w:left w:val="single" w:sz="4" w:space="0" w:color="auto"/>
            </w:tcBorders>
            <w:shd w:val="clear" w:color="auto" w:fill="auto"/>
            <w:vAlign w:val="center"/>
          </w:tcPr>
          <w:p w:rsidR="004D2AFA" w:rsidRPr="00733BF6" w:rsidRDefault="004D2AFA" w:rsidP="00664358">
            <w:pPr>
              <w:pStyle w:val="a3"/>
              <w:spacing w:line="320" w:lineRule="exact"/>
              <w:jc w:val="center"/>
              <w:rPr>
                <w:rFonts w:ascii="仿宋" w:eastAsia="仿宋" w:hAnsi="仿宋" w:cs="Times New Roman"/>
                <w:snapToGrid w:val="0"/>
                <w:sz w:val="24"/>
                <w:szCs w:val="24"/>
              </w:rPr>
            </w:pPr>
            <w:r w:rsidRPr="00733BF6">
              <w:rPr>
                <w:rFonts w:ascii="仿宋" w:eastAsia="仿宋" w:hAnsi="仿宋" w:cs="Times New Roman" w:hint="eastAsia"/>
                <w:snapToGrid w:val="0"/>
                <w:sz w:val="24"/>
                <w:szCs w:val="24"/>
              </w:rPr>
              <w:t>养老老龄科、安全生产监督管理科</w:t>
            </w:r>
          </w:p>
        </w:tc>
        <w:tc>
          <w:tcPr>
            <w:tcW w:w="505" w:type="pct"/>
            <w:vMerge w:val="restart"/>
            <w:shd w:val="clear" w:color="auto" w:fill="auto"/>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养老机构</w:t>
            </w:r>
          </w:p>
        </w:tc>
        <w:tc>
          <w:tcPr>
            <w:tcW w:w="395" w:type="pct"/>
            <w:vMerge w:val="restart"/>
            <w:tcBorders>
              <w:right w:val="single" w:sz="4" w:space="0" w:color="auto"/>
            </w:tcBorders>
            <w:shd w:val="clear" w:color="auto" w:fill="auto"/>
            <w:vAlign w:val="center"/>
          </w:tcPr>
          <w:p w:rsidR="004D2AFA" w:rsidRDefault="004D2AFA" w:rsidP="00027A4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r w:rsidR="00027A48">
              <w:rPr>
                <w:rFonts w:ascii="仿宋" w:eastAsia="仿宋" w:hAnsi="仿宋" w:cs="Times New Roman" w:hint="eastAsia"/>
                <w:snapToGrid w:val="0"/>
                <w:sz w:val="24"/>
                <w:szCs w:val="24"/>
              </w:rPr>
              <w:t>1</w:t>
            </w:r>
            <w:r>
              <w:rPr>
                <w:rFonts w:ascii="仿宋" w:eastAsia="仿宋" w:hAnsi="仿宋" w:cs="Times New Roman" w:hint="eastAsia"/>
                <w:snapToGrid w:val="0"/>
                <w:sz w:val="24"/>
                <w:szCs w:val="24"/>
              </w:rPr>
              <w:t>%（3家）</w:t>
            </w:r>
          </w:p>
        </w:tc>
        <w:tc>
          <w:tcPr>
            <w:tcW w:w="310" w:type="pct"/>
            <w:vMerge w:val="restart"/>
            <w:tcBorders>
              <w:left w:val="single" w:sz="4" w:space="0" w:color="auto"/>
            </w:tcBorders>
            <w:shd w:val="clear" w:color="auto" w:fill="auto"/>
            <w:vAlign w:val="center"/>
          </w:tcPr>
          <w:p w:rsidR="004D2AFA" w:rsidRDefault="004D2AFA" w:rsidP="00664358">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84" w:type="pct"/>
            <w:vMerge w:val="restart"/>
            <w:tcBorders>
              <w:left w:val="single" w:sz="4" w:space="0" w:color="auto"/>
            </w:tcBorders>
            <w:shd w:val="clear" w:color="auto" w:fill="auto"/>
            <w:vAlign w:val="center"/>
          </w:tcPr>
          <w:p w:rsidR="004D2AFA" w:rsidRDefault="009B5A23" w:rsidP="009B5A23">
            <w:pPr>
              <w:pStyle w:val="a3"/>
              <w:spacing w:line="320" w:lineRule="exact"/>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r w:rsidR="004D2AFA">
              <w:rPr>
                <w:rFonts w:ascii="仿宋" w:eastAsia="仿宋" w:hAnsi="仿宋" w:cs="Times New Roman" w:hint="eastAsia"/>
                <w:snapToGrid w:val="0"/>
                <w:sz w:val="24"/>
                <w:szCs w:val="24"/>
              </w:rPr>
              <w:t>-1</w:t>
            </w:r>
            <w:r>
              <w:rPr>
                <w:rFonts w:ascii="仿宋" w:eastAsia="仿宋" w:hAnsi="仿宋" w:cs="Times New Roman" w:hint="eastAsia"/>
                <w:snapToGrid w:val="0"/>
                <w:sz w:val="24"/>
                <w:szCs w:val="24"/>
              </w:rPr>
              <w:t>0</w:t>
            </w:r>
            <w:r w:rsidR="004D2AFA">
              <w:rPr>
                <w:rFonts w:ascii="仿宋" w:eastAsia="仿宋" w:hAnsi="仿宋" w:cs="Times New Roman" w:hint="eastAsia"/>
                <w:snapToGrid w:val="0"/>
                <w:sz w:val="24"/>
                <w:szCs w:val="24"/>
              </w:rPr>
              <w:t>月</w:t>
            </w:r>
          </w:p>
        </w:tc>
      </w:tr>
      <w:tr w:rsidR="004D2AFA" w:rsidTr="00E33945">
        <w:trPr>
          <w:trHeight w:val="2221"/>
          <w:jc w:val="center"/>
        </w:trPr>
        <w:tc>
          <w:tcPr>
            <w:tcW w:w="175" w:type="pct"/>
            <w:vMerge/>
          </w:tcPr>
          <w:p w:rsidR="004D2AFA" w:rsidRPr="00733BF6" w:rsidRDefault="004D2AFA" w:rsidP="00664358">
            <w:pPr>
              <w:pStyle w:val="a3"/>
              <w:spacing w:line="320" w:lineRule="exact"/>
              <w:jc w:val="center"/>
              <w:rPr>
                <w:rFonts w:ascii="仿宋" w:eastAsia="仿宋" w:hAnsi="仿宋" w:cs="Times New Roman"/>
                <w:snapToGrid w:val="0"/>
                <w:sz w:val="24"/>
                <w:szCs w:val="24"/>
              </w:rPr>
            </w:pPr>
          </w:p>
        </w:tc>
        <w:tc>
          <w:tcPr>
            <w:tcW w:w="398" w:type="pct"/>
            <w:vMerge/>
          </w:tcPr>
          <w:p w:rsidR="004D2AFA" w:rsidRPr="00733BF6" w:rsidRDefault="004D2AFA" w:rsidP="00664358">
            <w:pPr>
              <w:pStyle w:val="a3"/>
              <w:spacing w:line="320" w:lineRule="exact"/>
              <w:jc w:val="center"/>
              <w:rPr>
                <w:rFonts w:ascii="仿宋" w:eastAsia="仿宋" w:hAnsi="仿宋" w:cs="Times New Roman"/>
                <w:snapToGrid w:val="0"/>
                <w:sz w:val="24"/>
                <w:szCs w:val="24"/>
              </w:rPr>
            </w:pPr>
          </w:p>
        </w:tc>
        <w:tc>
          <w:tcPr>
            <w:tcW w:w="354" w:type="pct"/>
            <w:vMerge/>
          </w:tcPr>
          <w:p w:rsidR="004D2AFA" w:rsidRPr="00733BF6" w:rsidRDefault="004D2AFA" w:rsidP="00664358">
            <w:pPr>
              <w:pStyle w:val="a3"/>
              <w:spacing w:line="320" w:lineRule="exact"/>
              <w:jc w:val="center"/>
              <w:rPr>
                <w:rFonts w:ascii="仿宋" w:eastAsia="仿宋" w:hAnsi="仿宋" w:cs="Times New Roman"/>
                <w:snapToGrid w:val="0"/>
                <w:sz w:val="24"/>
                <w:szCs w:val="24"/>
              </w:rPr>
            </w:pPr>
          </w:p>
        </w:tc>
        <w:tc>
          <w:tcPr>
            <w:tcW w:w="254" w:type="pct"/>
            <w:shd w:val="clear" w:color="auto" w:fill="auto"/>
            <w:vAlign w:val="center"/>
          </w:tcPr>
          <w:p w:rsidR="004D2AFA" w:rsidRPr="00733BF6" w:rsidRDefault="004D2AFA" w:rsidP="00664358">
            <w:pPr>
              <w:pStyle w:val="a3"/>
              <w:spacing w:line="320" w:lineRule="exact"/>
              <w:jc w:val="center"/>
              <w:rPr>
                <w:rFonts w:ascii="仿宋" w:eastAsia="仿宋" w:hAnsi="仿宋" w:cs="Times New Roman"/>
                <w:snapToGrid w:val="0"/>
                <w:sz w:val="24"/>
                <w:szCs w:val="24"/>
              </w:rPr>
            </w:pPr>
            <w:r w:rsidRPr="00733BF6">
              <w:rPr>
                <w:rFonts w:ascii="仿宋" w:eastAsia="仿宋" w:hAnsi="仿宋" w:cs="Times New Roman" w:hint="eastAsia"/>
                <w:snapToGrid w:val="0"/>
                <w:sz w:val="24"/>
                <w:szCs w:val="24"/>
              </w:rPr>
              <w:t>参与部门</w:t>
            </w:r>
          </w:p>
        </w:tc>
        <w:tc>
          <w:tcPr>
            <w:tcW w:w="273" w:type="pct"/>
            <w:shd w:val="clear" w:color="auto" w:fill="auto"/>
            <w:vAlign w:val="center"/>
          </w:tcPr>
          <w:p w:rsidR="004D2AFA" w:rsidRPr="00733BF6" w:rsidRDefault="004D2AFA" w:rsidP="00664358">
            <w:pPr>
              <w:pStyle w:val="a3"/>
              <w:spacing w:line="320" w:lineRule="exact"/>
              <w:jc w:val="center"/>
              <w:rPr>
                <w:rFonts w:ascii="仿宋" w:eastAsia="仿宋" w:hAnsi="仿宋" w:cs="Times New Roman"/>
                <w:snapToGrid w:val="0"/>
                <w:sz w:val="24"/>
                <w:szCs w:val="24"/>
              </w:rPr>
            </w:pPr>
            <w:r w:rsidRPr="00733BF6">
              <w:rPr>
                <w:rFonts w:ascii="仿宋" w:eastAsia="仿宋" w:hAnsi="仿宋" w:cs="Times New Roman" w:hint="eastAsia"/>
                <w:snapToGrid w:val="0"/>
                <w:sz w:val="24"/>
                <w:szCs w:val="24"/>
              </w:rPr>
              <w:t>区市场局</w:t>
            </w:r>
          </w:p>
          <w:p w:rsidR="004D2AFA" w:rsidRPr="00733BF6" w:rsidRDefault="004D2AFA" w:rsidP="00664358">
            <w:pPr>
              <w:pStyle w:val="a3"/>
              <w:spacing w:line="320" w:lineRule="exact"/>
              <w:jc w:val="center"/>
              <w:rPr>
                <w:rFonts w:ascii="仿宋" w:eastAsia="仿宋" w:hAnsi="仿宋" w:cs="Times New Roman"/>
                <w:snapToGrid w:val="0"/>
                <w:sz w:val="24"/>
                <w:szCs w:val="24"/>
              </w:rPr>
            </w:pPr>
          </w:p>
        </w:tc>
        <w:tc>
          <w:tcPr>
            <w:tcW w:w="1179" w:type="pct"/>
            <w:shd w:val="clear" w:color="auto" w:fill="auto"/>
          </w:tcPr>
          <w:p w:rsidR="004D2AFA" w:rsidRPr="00733BF6" w:rsidRDefault="004D2AFA" w:rsidP="00664358">
            <w:pPr>
              <w:pStyle w:val="a3"/>
              <w:spacing w:line="320" w:lineRule="exact"/>
              <w:jc w:val="center"/>
              <w:rPr>
                <w:rFonts w:ascii="仿宋" w:eastAsia="仿宋" w:hAnsi="仿宋" w:cs="Times New Roman"/>
                <w:snapToGrid w:val="0"/>
                <w:sz w:val="24"/>
                <w:szCs w:val="24"/>
              </w:rPr>
            </w:pPr>
            <w:r w:rsidRPr="00733BF6">
              <w:rPr>
                <w:rFonts w:ascii="仿宋" w:eastAsia="仿宋" w:hAnsi="仿宋" w:cs="Times New Roman" w:hint="eastAsia"/>
                <w:snapToGrid w:val="0"/>
                <w:sz w:val="24"/>
                <w:szCs w:val="24"/>
              </w:rPr>
              <w:t>执行政府定价、政府指导价情况，明码标价情况及其他价格行为的检查。</w:t>
            </w:r>
          </w:p>
        </w:tc>
        <w:tc>
          <w:tcPr>
            <w:tcW w:w="415" w:type="pct"/>
            <w:shd w:val="clear" w:color="auto" w:fill="auto"/>
            <w:vAlign w:val="center"/>
          </w:tcPr>
          <w:p w:rsidR="004D2AFA" w:rsidRPr="00733BF6" w:rsidRDefault="004D2AFA" w:rsidP="00664358">
            <w:pPr>
              <w:pStyle w:val="a3"/>
              <w:spacing w:line="320" w:lineRule="exact"/>
              <w:jc w:val="center"/>
              <w:rPr>
                <w:rFonts w:ascii="仿宋" w:eastAsia="仿宋" w:hAnsi="仿宋" w:cs="Times New Roman"/>
                <w:snapToGrid w:val="0"/>
                <w:sz w:val="24"/>
                <w:szCs w:val="24"/>
              </w:rPr>
            </w:pPr>
            <w:r w:rsidRPr="00733BF6">
              <w:rPr>
                <w:rFonts w:ascii="仿宋" w:eastAsia="仿宋" w:hAnsi="仿宋" w:cs="Times New Roman"/>
                <w:snapToGrid w:val="0"/>
                <w:sz w:val="24"/>
                <w:szCs w:val="24"/>
              </w:rPr>
              <w:t>现场检查</w:t>
            </w:r>
          </w:p>
        </w:tc>
        <w:tc>
          <w:tcPr>
            <w:tcW w:w="357" w:type="pct"/>
            <w:shd w:val="clear" w:color="auto" w:fill="auto"/>
            <w:vAlign w:val="center"/>
          </w:tcPr>
          <w:p w:rsidR="004D2AFA" w:rsidRPr="00733BF6" w:rsidRDefault="004D2AFA" w:rsidP="00027A48">
            <w:pPr>
              <w:pStyle w:val="a3"/>
              <w:spacing w:line="320" w:lineRule="exact"/>
              <w:jc w:val="center"/>
              <w:rPr>
                <w:rFonts w:ascii="仿宋" w:eastAsia="仿宋" w:hAnsi="仿宋" w:cs="Times New Roman"/>
                <w:snapToGrid w:val="0"/>
                <w:sz w:val="24"/>
                <w:szCs w:val="24"/>
              </w:rPr>
            </w:pPr>
            <w:r w:rsidRPr="00733BF6">
              <w:rPr>
                <w:rFonts w:ascii="仿宋" w:eastAsia="仿宋" w:hAnsi="仿宋" w:cs="Times New Roman" w:hint="eastAsia"/>
                <w:snapToGrid w:val="0"/>
                <w:sz w:val="24"/>
                <w:szCs w:val="24"/>
              </w:rPr>
              <w:t>价格科</w:t>
            </w:r>
          </w:p>
        </w:tc>
        <w:tc>
          <w:tcPr>
            <w:tcW w:w="505" w:type="pct"/>
            <w:vMerge/>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95" w:type="pct"/>
            <w:vMerge/>
            <w:tcBorders>
              <w:right w:val="single" w:sz="4" w:space="0" w:color="auto"/>
            </w:tcBorders>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10" w:type="pct"/>
            <w:vMerge/>
            <w:tcBorders>
              <w:left w:val="single" w:sz="4" w:space="0" w:color="auto"/>
            </w:tcBorders>
          </w:tcPr>
          <w:p w:rsidR="004D2AFA" w:rsidRDefault="004D2AFA" w:rsidP="00664358">
            <w:pPr>
              <w:pStyle w:val="a3"/>
              <w:spacing w:line="320" w:lineRule="exact"/>
              <w:jc w:val="center"/>
              <w:rPr>
                <w:rFonts w:ascii="仿宋" w:eastAsia="仿宋" w:hAnsi="仿宋" w:cs="Times New Roman"/>
                <w:snapToGrid w:val="0"/>
                <w:sz w:val="24"/>
                <w:szCs w:val="24"/>
              </w:rPr>
            </w:pPr>
          </w:p>
        </w:tc>
        <w:tc>
          <w:tcPr>
            <w:tcW w:w="384" w:type="pct"/>
            <w:vMerge/>
            <w:tcBorders>
              <w:left w:val="single" w:sz="4" w:space="0" w:color="auto"/>
            </w:tcBorders>
          </w:tcPr>
          <w:p w:rsidR="004D2AFA" w:rsidRDefault="004D2AFA" w:rsidP="00664358">
            <w:pPr>
              <w:pStyle w:val="a3"/>
              <w:spacing w:line="320" w:lineRule="exact"/>
              <w:jc w:val="center"/>
              <w:rPr>
                <w:rFonts w:ascii="仿宋" w:eastAsia="仿宋" w:hAnsi="仿宋" w:cs="Times New Roman"/>
                <w:snapToGrid w:val="0"/>
                <w:sz w:val="24"/>
                <w:szCs w:val="24"/>
              </w:rPr>
            </w:pPr>
          </w:p>
        </w:tc>
      </w:tr>
    </w:tbl>
    <w:p w:rsidR="004D2AFA" w:rsidRDefault="004D2AFA" w:rsidP="004D2AFA">
      <w:pPr>
        <w:rPr>
          <w:rFonts w:ascii="仿宋" w:eastAsia="仿宋" w:hAnsi="仿宋" w:cs="Times New Roman"/>
          <w:snapToGrid w:val="0"/>
          <w:kern w:val="0"/>
          <w:sz w:val="24"/>
          <w:szCs w:val="24"/>
        </w:rPr>
        <w:sectPr w:rsidR="004D2AFA">
          <w:pgSz w:w="16838" w:h="11906" w:orient="landscape"/>
          <w:pgMar w:top="1440" w:right="1800" w:bottom="1440" w:left="1800" w:header="851" w:footer="992" w:gutter="0"/>
          <w:cols w:space="425"/>
          <w:docGrid w:type="lines" w:linePitch="312"/>
        </w:sectPr>
      </w:pPr>
    </w:p>
    <w:p w:rsidR="004D2AFA" w:rsidRDefault="00901996"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 xml:space="preserve">  </w:t>
      </w:r>
      <w:r w:rsidR="004D2AFA">
        <w:rPr>
          <w:rFonts w:ascii="Times New Roman" w:eastAsia="方正黑体_GBK" w:hAnsi="Times New Roman" w:cs="Times New Roman" w:hint="eastAsia"/>
          <w:snapToGrid w:val="0"/>
        </w:rPr>
        <w:t>区</w:t>
      </w:r>
      <w:proofErr w:type="gramStart"/>
      <w:r w:rsidR="004D2AFA">
        <w:rPr>
          <w:rFonts w:ascii="Times New Roman" w:eastAsia="方正黑体_GBK" w:hAnsi="Times New Roman" w:cs="Times New Roman" w:hint="eastAsia"/>
          <w:snapToGrid w:val="0"/>
        </w:rPr>
        <w:t>城管局跨部门</w:t>
      </w:r>
      <w:proofErr w:type="gramEnd"/>
      <w:r w:rsidR="004D2AFA">
        <w:rPr>
          <w:rFonts w:ascii="Times New Roman" w:eastAsia="方正黑体_GBK" w:hAnsi="Times New Roman" w:cs="Times New Roman" w:hint="eastAsia"/>
          <w:snapToGrid w:val="0"/>
        </w:rPr>
        <w:t>联合（综合查一次）监管计划</w:t>
      </w:r>
    </w:p>
    <w:tbl>
      <w:tblPr>
        <w:tblStyle w:val="a6"/>
        <w:tblW w:w="5063" w:type="pct"/>
        <w:jc w:val="center"/>
        <w:tblLook w:val="04A0"/>
      </w:tblPr>
      <w:tblGrid>
        <w:gridCol w:w="653"/>
        <w:gridCol w:w="1023"/>
        <w:gridCol w:w="925"/>
        <w:gridCol w:w="789"/>
        <w:gridCol w:w="666"/>
        <w:gridCol w:w="3775"/>
        <w:gridCol w:w="976"/>
        <w:gridCol w:w="1200"/>
        <w:gridCol w:w="1099"/>
        <w:gridCol w:w="1180"/>
        <w:gridCol w:w="947"/>
        <w:gridCol w:w="1120"/>
      </w:tblGrid>
      <w:tr w:rsidR="004D2AFA" w:rsidTr="00FD208C">
        <w:trPr>
          <w:trHeight w:val="830"/>
          <w:tblHeader/>
          <w:jc w:val="center"/>
        </w:trPr>
        <w:tc>
          <w:tcPr>
            <w:tcW w:w="227"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56"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322"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1822" w:type="pct"/>
            <w:gridSpan w:val="3"/>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340"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    方式</w:t>
            </w:r>
          </w:p>
        </w:tc>
        <w:tc>
          <w:tcPr>
            <w:tcW w:w="418"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383"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411"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330"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390"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4D2AFA" w:rsidTr="00FD208C">
        <w:trPr>
          <w:trHeight w:val="581"/>
          <w:jc w:val="center"/>
        </w:trPr>
        <w:tc>
          <w:tcPr>
            <w:tcW w:w="227"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p>
        </w:tc>
        <w:tc>
          <w:tcPr>
            <w:tcW w:w="356"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对市容环卫情况的综合检查</w:t>
            </w:r>
          </w:p>
        </w:tc>
        <w:tc>
          <w:tcPr>
            <w:tcW w:w="322"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市容环卫</w:t>
            </w:r>
          </w:p>
        </w:tc>
        <w:tc>
          <w:tcPr>
            <w:tcW w:w="275"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232"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管局</w:t>
            </w:r>
          </w:p>
        </w:tc>
        <w:tc>
          <w:tcPr>
            <w:tcW w:w="1315"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对市容环卫责任人履行市容环卫责任情况的行政检查</w:t>
            </w:r>
          </w:p>
        </w:tc>
        <w:tc>
          <w:tcPr>
            <w:tcW w:w="340"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418"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环监科</w:t>
            </w:r>
          </w:p>
        </w:tc>
        <w:tc>
          <w:tcPr>
            <w:tcW w:w="383"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市容环卫  责任人</w:t>
            </w:r>
          </w:p>
        </w:tc>
        <w:tc>
          <w:tcPr>
            <w:tcW w:w="411" w:type="pct"/>
            <w:vMerge w:val="restart"/>
            <w:tcBorders>
              <w:right w:val="single" w:sz="4" w:space="0" w:color="auto"/>
            </w:tcBorders>
            <w:vAlign w:val="center"/>
          </w:tcPr>
          <w:p w:rsidR="004D2AFA" w:rsidRDefault="00A774E1"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100</w:t>
            </w:r>
            <w:r w:rsidR="004D2AFA">
              <w:rPr>
                <w:rFonts w:ascii="仿宋" w:eastAsia="仿宋" w:hAnsi="仿宋" w:cs="Times New Roman" w:hint="eastAsia"/>
                <w:snapToGrid w:val="0"/>
                <w:sz w:val="24"/>
                <w:szCs w:val="24"/>
              </w:rPr>
              <w:t>%（10户）</w:t>
            </w:r>
          </w:p>
        </w:tc>
        <w:tc>
          <w:tcPr>
            <w:tcW w:w="330"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90" w:type="pct"/>
            <w:vMerge w:val="restart"/>
            <w:tcBorders>
              <w:left w:val="single" w:sz="4" w:space="0" w:color="auto"/>
            </w:tcBorders>
            <w:vAlign w:val="center"/>
          </w:tcPr>
          <w:p w:rsidR="004D2AFA" w:rsidRDefault="00A774E1"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653997">
              <w:rPr>
                <w:rFonts w:ascii="仿宋" w:eastAsia="仿宋" w:hAnsi="仿宋" w:cs="Times New Roman" w:hint="eastAsia"/>
                <w:snapToGrid w:val="0"/>
                <w:sz w:val="24"/>
                <w:szCs w:val="24"/>
              </w:rPr>
              <w:t>-10月</w:t>
            </w:r>
          </w:p>
        </w:tc>
      </w:tr>
      <w:tr w:rsidR="004D2AFA" w:rsidTr="00FD208C">
        <w:trPr>
          <w:trHeight w:val="198"/>
          <w:jc w:val="center"/>
        </w:trPr>
        <w:tc>
          <w:tcPr>
            <w:tcW w:w="227"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6"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22"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75"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232"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1315"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住所（经营场所）或驻在场所的检查</w:t>
            </w:r>
          </w:p>
        </w:tc>
        <w:tc>
          <w:tcPr>
            <w:tcW w:w="340"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418"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企管科</w:t>
            </w:r>
          </w:p>
        </w:tc>
        <w:tc>
          <w:tcPr>
            <w:tcW w:w="383"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11"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30"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0"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E74194">
        <w:trPr>
          <w:trHeight w:val="1839"/>
          <w:jc w:val="center"/>
        </w:trPr>
        <w:tc>
          <w:tcPr>
            <w:tcW w:w="227"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p>
        </w:tc>
        <w:tc>
          <w:tcPr>
            <w:tcW w:w="356"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对设置大型户外广告等情况的综合检查</w:t>
            </w:r>
          </w:p>
        </w:tc>
        <w:tc>
          <w:tcPr>
            <w:tcW w:w="322"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大型户外广告及城市建筑物设施上悬挂</w:t>
            </w:r>
          </w:p>
        </w:tc>
        <w:tc>
          <w:tcPr>
            <w:tcW w:w="275"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232"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管局</w:t>
            </w:r>
          </w:p>
        </w:tc>
        <w:tc>
          <w:tcPr>
            <w:tcW w:w="1315"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对设置大型户外广告及在城市建筑物设施上悬挂张贴宣传品手续情况的行政检查</w:t>
            </w:r>
          </w:p>
        </w:tc>
        <w:tc>
          <w:tcPr>
            <w:tcW w:w="340"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418" w:type="pct"/>
            <w:tcBorders>
              <w:left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市广科</w:t>
            </w:r>
          </w:p>
        </w:tc>
        <w:tc>
          <w:tcPr>
            <w:tcW w:w="383"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单位    个人</w:t>
            </w:r>
          </w:p>
        </w:tc>
        <w:tc>
          <w:tcPr>
            <w:tcW w:w="411" w:type="pct"/>
            <w:vMerge w:val="restart"/>
            <w:tcBorders>
              <w:right w:val="single" w:sz="4" w:space="0" w:color="auto"/>
            </w:tcBorders>
            <w:vAlign w:val="center"/>
          </w:tcPr>
          <w:p w:rsidR="004D2AFA" w:rsidRDefault="004D2AFA" w:rsidP="00A774E1">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r w:rsidR="00A774E1">
              <w:rPr>
                <w:rFonts w:ascii="仿宋" w:eastAsia="仿宋" w:hAnsi="仿宋" w:cs="Times New Roman" w:hint="eastAsia"/>
                <w:snapToGrid w:val="0"/>
                <w:sz w:val="24"/>
                <w:szCs w:val="24"/>
              </w:rPr>
              <w:t>5</w:t>
            </w:r>
            <w:r>
              <w:rPr>
                <w:rFonts w:ascii="仿宋" w:eastAsia="仿宋" w:hAnsi="仿宋" w:cs="Times New Roman" w:hint="eastAsia"/>
                <w:snapToGrid w:val="0"/>
                <w:sz w:val="24"/>
                <w:szCs w:val="24"/>
              </w:rPr>
              <w:t>%（4户）</w:t>
            </w:r>
          </w:p>
        </w:tc>
        <w:tc>
          <w:tcPr>
            <w:tcW w:w="330"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90" w:type="pct"/>
            <w:vMerge w:val="restart"/>
            <w:tcBorders>
              <w:left w:val="single" w:sz="4" w:space="0" w:color="auto"/>
            </w:tcBorders>
            <w:vAlign w:val="center"/>
          </w:tcPr>
          <w:p w:rsidR="004D2AFA" w:rsidRDefault="00A774E1"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653997">
              <w:rPr>
                <w:rFonts w:ascii="仿宋" w:eastAsia="仿宋" w:hAnsi="仿宋" w:cs="Times New Roman" w:hint="eastAsia"/>
                <w:snapToGrid w:val="0"/>
                <w:sz w:val="24"/>
                <w:szCs w:val="24"/>
              </w:rPr>
              <w:t>-10月</w:t>
            </w:r>
          </w:p>
        </w:tc>
      </w:tr>
      <w:tr w:rsidR="004D2AFA" w:rsidTr="00E74194">
        <w:trPr>
          <w:trHeight w:val="871"/>
          <w:jc w:val="center"/>
        </w:trPr>
        <w:tc>
          <w:tcPr>
            <w:tcW w:w="227"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6"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22"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75" w:type="pct"/>
            <w:tcBorders>
              <w:top w:val="single" w:sz="4" w:space="0" w:color="auto"/>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232" w:type="pct"/>
            <w:tcBorders>
              <w:top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1315" w:type="pct"/>
            <w:tcBorders>
              <w:top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广告发布情况的检查</w:t>
            </w:r>
          </w:p>
        </w:tc>
        <w:tc>
          <w:tcPr>
            <w:tcW w:w="340" w:type="pct"/>
            <w:tcBorders>
              <w:top w:val="single" w:sz="4" w:space="0" w:color="auto"/>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418" w:type="pct"/>
            <w:tcBorders>
              <w:top w:val="single" w:sz="4" w:space="0" w:color="auto"/>
              <w:left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市场科</w:t>
            </w:r>
          </w:p>
        </w:tc>
        <w:tc>
          <w:tcPr>
            <w:tcW w:w="383"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11"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30"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0"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bl>
    <w:p w:rsidR="00483AB5" w:rsidRDefault="00483AB5" w:rsidP="006D287E">
      <w:pPr>
        <w:pStyle w:val="a3"/>
        <w:spacing w:afterLines="50" w:line="570" w:lineRule="exact"/>
        <w:jc w:val="center"/>
        <w:rPr>
          <w:rFonts w:ascii="Times New Roman" w:eastAsia="方正黑体_GBK" w:hAnsi="Times New Roman" w:cs="Times New Roman"/>
          <w:snapToGrid w:val="0"/>
        </w:rPr>
      </w:pPr>
    </w:p>
    <w:p w:rsidR="00483AB5" w:rsidRDefault="00483AB5" w:rsidP="006D287E">
      <w:pPr>
        <w:pStyle w:val="a3"/>
        <w:spacing w:afterLines="50" w:line="570" w:lineRule="exact"/>
        <w:jc w:val="center"/>
        <w:rPr>
          <w:rFonts w:ascii="Times New Roman" w:eastAsia="方正黑体_GBK" w:hAnsi="Times New Roman" w:cs="Times New Roman"/>
          <w:snapToGrid w:val="0"/>
        </w:rPr>
      </w:pPr>
    </w:p>
    <w:p w:rsidR="00483AB5" w:rsidRDefault="00483AB5" w:rsidP="006D287E">
      <w:pPr>
        <w:pStyle w:val="a3"/>
        <w:spacing w:afterLines="50" w:line="570" w:lineRule="exact"/>
        <w:jc w:val="center"/>
        <w:rPr>
          <w:rFonts w:ascii="Times New Roman" w:eastAsia="方正黑体_GBK" w:hAnsi="Times New Roman" w:cs="Times New Roman"/>
          <w:snapToGrid w:val="0"/>
        </w:rPr>
      </w:pPr>
    </w:p>
    <w:p w:rsidR="004D2AFA" w:rsidRDefault="00901996"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 xml:space="preserve"> </w:t>
      </w:r>
      <w:r w:rsidR="004D2AFA">
        <w:rPr>
          <w:rFonts w:ascii="Times New Roman" w:eastAsia="方正黑体_GBK" w:hAnsi="Times New Roman" w:cs="Times New Roman" w:hint="eastAsia"/>
          <w:snapToGrid w:val="0"/>
        </w:rPr>
        <w:t>区工</w:t>
      </w:r>
      <w:proofErr w:type="gramStart"/>
      <w:r w:rsidR="004D2AFA">
        <w:rPr>
          <w:rFonts w:ascii="Times New Roman" w:eastAsia="方正黑体_GBK" w:hAnsi="Times New Roman" w:cs="Times New Roman" w:hint="eastAsia"/>
          <w:snapToGrid w:val="0"/>
        </w:rPr>
        <w:t>信局跨部门</w:t>
      </w:r>
      <w:proofErr w:type="gramEnd"/>
      <w:r w:rsidR="004D2AFA">
        <w:rPr>
          <w:rFonts w:ascii="Times New Roman" w:eastAsia="方正黑体_GBK" w:hAnsi="Times New Roman" w:cs="Times New Roman" w:hint="eastAsia"/>
          <w:snapToGrid w:val="0"/>
        </w:rPr>
        <w:t>联合（综合查一次）监管计划</w:t>
      </w:r>
    </w:p>
    <w:tbl>
      <w:tblPr>
        <w:tblStyle w:val="a6"/>
        <w:tblW w:w="5069" w:type="pct"/>
        <w:jc w:val="center"/>
        <w:tblLook w:val="04A0"/>
      </w:tblPr>
      <w:tblGrid>
        <w:gridCol w:w="665"/>
        <w:gridCol w:w="1036"/>
        <w:gridCol w:w="1036"/>
        <w:gridCol w:w="694"/>
        <w:gridCol w:w="1012"/>
        <w:gridCol w:w="3429"/>
        <w:gridCol w:w="1104"/>
        <w:gridCol w:w="1104"/>
        <w:gridCol w:w="1155"/>
        <w:gridCol w:w="1046"/>
        <w:gridCol w:w="1046"/>
        <w:gridCol w:w="1043"/>
      </w:tblGrid>
      <w:tr w:rsidR="004D2AFA" w:rsidTr="00D91EEB">
        <w:trPr>
          <w:trHeight w:val="830"/>
          <w:tblHeader/>
          <w:jc w:val="center"/>
        </w:trPr>
        <w:tc>
          <w:tcPr>
            <w:tcW w:w="231"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60"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360"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1786" w:type="pct"/>
            <w:gridSpan w:val="3"/>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384"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38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402"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364"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36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363"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4D2AFA" w:rsidTr="00D91EEB">
        <w:trPr>
          <w:jc w:val="center"/>
        </w:trPr>
        <w:tc>
          <w:tcPr>
            <w:tcW w:w="231"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p>
        </w:tc>
        <w:tc>
          <w:tcPr>
            <w:tcW w:w="360"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2025年固定资产投资项目节能审查检查</w:t>
            </w:r>
          </w:p>
        </w:tc>
        <w:tc>
          <w:tcPr>
            <w:tcW w:w="360"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工业企业、用能项目和公共管理机构等用</w:t>
            </w:r>
            <w:proofErr w:type="gramStart"/>
            <w:r>
              <w:rPr>
                <w:rFonts w:ascii="仿宋" w:eastAsia="仿宋" w:hAnsi="仿宋" w:cs="Times New Roman" w:hint="eastAsia"/>
                <w:snapToGrid w:val="0"/>
                <w:sz w:val="24"/>
                <w:szCs w:val="24"/>
              </w:rPr>
              <w:t>能领域</w:t>
            </w:r>
            <w:proofErr w:type="gramEnd"/>
          </w:p>
        </w:tc>
        <w:tc>
          <w:tcPr>
            <w:tcW w:w="241"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352"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区工信局</w:t>
            </w:r>
          </w:p>
        </w:tc>
        <w:tc>
          <w:tcPr>
            <w:tcW w:w="1192"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对固定资产投资项目节能审查意见落实情况的行政检查</w:t>
            </w:r>
          </w:p>
        </w:tc>
        <w:tc>
          <w:tcPr>
            <w:tcW w:w="384"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8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节能与综合利用科</w:t>
            </w:r>
          </w:p>
        </w:tc>
        <w:tc>
          <w:tcPr>
            <w:tcW w:w="402"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固定资产投资项目</w:t>
            </w:r>
          </w:p>
        </w:tc>
        <w:tc>
          <w:tcPr>
            <w:tcW w:w="364"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20%（4户）</w:t>
            </w:r>
          </w:p>
        </w:tc>
        <w:tc>
          <w:tcPr>
            <w:tcW w:w="364"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63" w:type="pct"/>
            <w:vMerge w:val="restart"/>
            <w:tcBorders>
              <w:left w:val="single" w:sz="4" w:space="0" w:color="auto"/>
            </w:tcBorders>
            <w:vAlign w:val="center"/>
          </w:tcPr>
          <w:p w:rsidR="004D2AFA" w:rsidRDefault="009C029F"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r w:rsidR="004D2AFA">
              <w:rPr>
                <w:rFonts w:ascii="仿宋" w:eastAsia="仿宋" w:hAnsi="仿宋" w:cs="Times New Roman" w:hint="eastAsia"/>
                <w:snapToGrid w:val="0"/>
                <w:sz w:val="24"/>
                <w:szCs w:val="24"/>
              </w:rPr>
              <w:t>10月</w:t>
            </w:r>
          </w:p>
        </w:tc>
      </w:tr>
      <w:tr w:rsidR="004D2AFA" w:rsidTr="00D91EEB">
        <w:trPr>
          <w:trHeight w:val="198"/>
          <w:jc w:val="center"/>
        </w:trPr>
        <w:tc>
          <w:tcPr>
            <w:tcW w:w="231"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0"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0"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41"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352"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proofErr w:type="gramStart"/>
            <w:r>
              <w:rPr>
                <w:rFonts w:ascii="仿宋" w:eastAsia="仿宋" w:hAnsi="仿宋" w:cs="Times New Roman" w:hint="eastAsia"/>
                <w:snapToGrid w:val="0"/>
                <w:sz w:val="24"/>
                <w:szCs w:val="24"/>
              </w:rPr>
              <w:t>发改局</w:t>
            </w:r>
            <w:proofErr w:type="gramEnd"/>
          </w:p>
        </w:tc>
        <w:tc>
          <w:tcPr>
            <w:tcW w:w="1192"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对企业投资建设项目节能审查的监管</w:t>
            </w:r>
          </w:p>
        </w:tc>
        <w:tc>
          <w:tcPr>
            <w:tcW w:w="384"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8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安全生产监督管理科</w:t>
            </w:r>
          </w:p>
        </w:tc>
        <w:tc>
          <w:tcPr>
            <w:tcW w:w="402"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4"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4"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3"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bl>
    <w:p w:rsidR="004D2AFA" w:rsidRDefault="004D2AFA" w:rsidP="004D2AFA">
      <w:pPr>
        <w:spacing w:line="600" w:lineRule="exact"/>
        <w:rPr>
          <w:rFonts w:ascii="仿宋" w:eastAsia="仿宋" w:hAnsi="仿宋" w:cs="Times New Roman"/>
          <w:sz w:val="24"/>
          <w:szCs w:val="24"/>
        </w:rPr>
      </w:pPr>
    </w:p>
    <w:p w:rsidR="004D2AFA" w:rsidRDefault="004D2AFA" w:rsidP="004D2AFA">
      <w:pPr>
        <w:rPr>
          <w:rFonts w:ascii="仿宋" w:eastAsia="仿宋" w:hAnsi="仿宋"/>
          <w:sz w:val="24"/>
          <w:szCs w:val="24"/>
        </w:rPr>
      </w:pPr>
    </w:p>
    <w:p w:rsidR="004D2AFA" w:rsidRDefault="004D2AFA" w:rsidP="004D2AFA">
      <w:pPr>
        <w:spacing w:line="400" w:lineRule="exact"/>
        <w:rPr>
          <w:rFonts w:ascii="仿宋" w:eastAsia="仿宋" w:hAnsi="仿宋" w:cs="仿宋_GB2312"/>
          <w:kern w:val="0"/>
          <w:sz w:val="24"/>
          <w:szCs w:val="24"/>
        </w:rPr>
      </w:pPr>
    </w:p>
    <w:p w:rsidR="002B72FB" w:rsidRDefault="002B72FB" w:rsidP="006D287E">
      <w:pPr>
        <w:pStyle w:val="a3"/>
        <w:spacing w:afterLines="50" w:line="570" w:lineRule="exact"/>
        <w:jc w:val="center"/>
        <w:rPr>
          <w:rFonts w:ascii="Times New Roman" w:eastAsia="方正黑体_GBK" w:hAnsi="Times New Roman" w:cs="Times New Roman"/>
          <w:snapToGrid w:val="0"/>
        </w:rPr>
      </w:pPr>
    </w:p>
    <w:p w:rsidR="002B72FB" w:rsidRDefault="002B72FB" w:rsidP="006D287E">
      <w:pPr>
        <w:pStyle w:val="a3"/>
        <w:spacing w:afterLines="50" w:line="570" w:lineRule="exact"/>
        <w:jc w:val="center"/>
        <w:rPr>
          <w:rFonts w:ascii="Times New Roman" w:eastAsia="方正黑体_GBK" w:hAnsi="Times New Roman" w:cs="Times New Roman"/>
          <w:snapToGrid w:val="0"/>
        </w:rPr>
      </w:pPr>
    </w:p>
    <w:p w:rsidR="002B72FB" w:rsidRDefault="002B72FB" w:rsidP="006D287E">
      <w:pPr>
        <w:pStyle w:val="a3"/>
        <w:spacing w:afterLines="50" w:line="570" w:lineRule="exact"/>
        <w:jc w:val="center"/>
        <w:rPr>
          <w:rFonts w:ascii="Times New Roman" w:eastAsia="方正黑体_GBK" w:hAnsi="Times New Roman" w:cs="Times New Roman"/>
          <w:snapToGrid w:val="0"/>
        </w:rPr>
      </w:pPr>
    </w:p>
    <w:p w:rsidR="002B72FB" w:rsidRDefault="002B72FB" w:rsidP="006D287E">
      <w:pPr>
        <w:pStyle w:val="a3"/>
        <w:spacing w:afterLines="50" w:line="570" w:lineRule="exact"/>
        <w:jc w:val="center"/>
        <w:rPr>
          <w:rFonts w:ascii="Times New Roman" w:eastAsia="方正黑体_GBK" w:hAnsi="Times New Roman" w:cs="Times New Roman"/>
          <w:snapToGrid w:val="0"/>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区交通局跨部门联合（综合查一次）监管计划</w:t>
      </w:r>
    </w:p>
    <w:tbl>
      <w:tblPr>
        <w:tblStyle w:val="a6"/>
        <w:tblW w:w="5063" w:type="pct"/>
        <w:jc w:val="center"/>
        <w:tblLook w:val="04A0"/>
      </w:tblPr>
      <w:tblGrid>
        <w:gridCol w:w="675"/>
        <w:gridCol w:w="1033"/>
        <w:gridCol w:w="1033"/>
        <w:gridCol w:w="692"/>
        <w:gridCol w:w="876"/>
        <w:gridCol w:w="2836"/>
        <w:gridCol w:w="1418"/>
        <w:gridCol w:w="1134"/>
        <w:gridCol w:w="1521"/>
        <w:gridCol w:w="1163"/>
        <w:gridCol w:w="930"/>
        <w:gridCol w:w="1042"/>
      </w:tblGrid>
      <w:tr w:rsidR="004D2AFA" w:rsidTr="00664358">
        <w:trPr>
          <w:trHeight w:val="830"/>
          <w:tblHeader/>
          <w:jc w:val="center"/>
        </w:trPr>
        <w:tc>
          <w:tcPr>
            <w:tcW w:w="235"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60"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360"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1534" w:type="pct"/>
            <w:gridSpan w:val="3"/>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494"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395"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530"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405"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32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363"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4D2AFA" w:rsidTr="00664358">
        <w:trPr>
          <w:trHeight w:val="819"/>
          <w:jc w:val="center"/>
        </w:trPr>
        <w:tc>
          <w:tcPr>
            <w:tcW w:w="235"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p>
        </w:tc>
        <w:tc>
          <w:tcPr>
            <w:tcW w:w="360"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对港口经营的联合检查</w:t>
            </w:r>
          </w:p>
        </w:tc>
        <w:tc>
          <w:tcPr>
            <w:tcW w:w="360"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交通运输</w:t>
            </w:r>
          </w:p>
        </w:tc>
        <w:tc>
          <w:tcPr>
            <w:tcW w:w="241"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305"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区交</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通局</w:t>
            </w:r>
            <w:proofErr w:type="gramEnd"/>
          </w:p>
        </w:tc>
        <w:tc>
          <w:tcPr>
            <w:tcW w:w="988"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对港口经营的监督抽查</w:t>
            </w:r>
          </w:p>
        </w:tc>
        <w:tc>
          <w:tcPr>
            <w:tcW w:w="494"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95"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安全科</w:t>
            </w:r>
          </w:p>
        </w:tc>
        <w:tc>
          <w:tcPr>
            <w:tcW w:w="530"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由港口管理部门发放《港口经营许可证》的企业</w:t>
            </w:r>
          </w:p>
        </w:tc>
        <w:tc>
          <w:tcPr>
            <w:tcW w:w="405" w:type="pct"/>
            <w:vMerge w:val="restart"/>
            <w:tcBorders>
              <w:right w:val="single" w:sz="4" w:space="0" w:color="auto"/>
            </w:tcBorders>
            <w:vAlign w:val="center"/>
          </w:tcPr>
          <w:p w:rsidR="004D2AFA" w:rsidRDefault="004D2AFA" w:rsidP="00874896">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874896">
              <w:rPr>
                <w:rFonts w:ascii="仿宋" w:eastAsia="仿宋" w:hAnsi="仿宋" w:cs="Times New Roman" w:hint="eastAsia"/>
                <w:snapToGrid w:val="0"/>
                <w:sz w:val="24"/>
                <w:szCs w:val="24"/>
              </w:rPr>
              <w:t>3</w:t>
            </w:r>
            <w:r>
              <w:rPr>
                <w:rFonts w:ascii="仿宋" w:eastAsia="仿宋" w:hAnsi="仿宋" w:cs="Times New Roman" w:hint="eastAsia"/>
                <w:snapToGrid w:val="0"/>
                <w:sz w:val="24"/>
                <w:szCs w:val="24"/>
              </w:rPr>
              <w:t>%（1户）</w:t>
            </w:r>
          </w:p>
        </w:tc>
        <w:tc>
          <w:tcPr>
            <w:tcW w:w="324"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63"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1-11月</w:t>
            </w:r>
          </w:p>
        </w:tc>
      </w:tr>
      <w:tr w:rsidR="004D2AFA" w:rsidTr="00664358">
        <w:trPr>
          <w:trHeight w:val="198"/>
          <w:jc w:val="center"/>
        </w:trPr>
        <w:tc>
          <w:tcPr>
            <w:tcW w:w="235"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0"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0"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41"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305"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988"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住所（经营场所）或驻在场所的检查</w:t>
            </w:r>
          </w:p>
        </w:tc>
        <w:tc>
          <w:tcPr>
            <w:tcW w:w="494"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95"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企管科</w:t>
            </w:r>
          </w:p>
        </w:tc>
        <w:tc>
          <w:tcPr>
            <w:tcW w:w="530"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05"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24"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3"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bl>
    <w:p w:rsidR="004D2AFA" w:rsidRDefault="004D2AFA" w:rsidP="004D2AFA">
      <w:pPr>
        <w:rPr>
          <w:rFonts w:ascii="仿宋" w:eastAsia="仿宋" w:hAnsi="仿宋" w:cs="Times New Roman"/>
          <w:kern w:val="0"/>
          <w:sz w:val="24"/>
          <w:szCs w:val="24"/>
        </w:rPr>
      </w:pPr>
    </w:p>
    <w:p w:rsidR="004D2AFA" w:rsidRDefault="004D2AFA" w:rsidP="004D2AFA">
      <w:pPr>
        <w:spacing w:line="400" w:lineRule="exact"/>
        <w:rPr>
          <w:rFonts w:ascii="仿宋" w:eastAsia="仿宋" w:hAnsi="仿宋" w:cs="仿宋_GB2312"/>
          <w:kern w:val="0"/>
          <w:sz w:val="24"/>
          <w:szCs w:val="24"/>
        </w:rPr>
      </w:pPr>
    </w:p>
    <w:p w:rsidR="004D2AFA" w:rsidRDefault="004D2AFA" w:rsidP="004D2AFA">
      <w:pPr>
        <w:spacing w:line="400" w:lineRule="exact"/>
        <w:rPr>
          <w:rFonts w:ascii="仿宋" w:eastAsia="仿宋" w:hAnsi="仿宋" w:cs="仿宋_GB2312"/>
          <w:kern w:val="0"/>
          <w:sz w:val="24"/>
          <w:szCs w:val="24"/>
        </w:rPr>
      </w:pPr>
    </w:p>
    <w:p w:rsidR="004D2AFA" w:rsidRDefault="004D2AFA" w:rsidP="004D2AFA">
      <w:pPr>
        <w:spacing w:line="400" w:lineRule="exact"/>
        <w:rPr>
          <w:rFonts w:ascii="仿宋" w:eastAsia="仿宋" w:hAnsi="仿宋" w:cs="仿宋_GB2312"/>
          <w:kern w:val="0"/>
          <w:sz w:val="24"/>
          <w:szCs w:val="24"/>
        </w:rPr>
      </w:pPr>
    </w:p>
    <w:p w:rsidR="004D2AFA" w:rsidRDefault="004D2AFA" w:rsidP="004D2AFA">
      <w:pPr>
        <w:spacing w:line="400" w:lineRule="exact"/>
        <w:rPr>
          <w:rFonts w:ascii="仿宋" w:eastAsia="仿宋" w:hAnsi="仿宋" w:cs="仿宋_GB2312"/>
          <w:kern w:val="0"/>
          <w:sz w:val="24"/>
          <w:szCs w:val="24"/>
        </w:rPr>
      </w:pPr>
    </w:p>
    <w:p w:rsidR="002B72FB" w:rsidRDefault="002B72FB" w:rsidP="006D287E">
      <w:pPr>
        <w:pStyle w:val="a3"/>
        <w:spacing w:afterLines="50" w:line="570" w:lineRule="exact"/>
        <w:jc w:val="center"/>
        <w:rPr>
          <w:rFonts w:ascii="Times New Roman" w:eastAsia="方正黑体_GBK" w:hAnsi="Times New Roman" w:cs="Times New Roman"/>
          <w:snapToGrid w:val="0"/>
        </w:rPr>
      </w:pPr>
    </w:p>
    <w:p w:rsidR="002B72FB" w:rsidRDefault="002B72FB" w:rsidP="006D287E">
      <w:pPr>
        <w:pStyle w:val="a3"/>
        <w:spacing w:afterLines="50" w:line="570" w:lineRule="exact"/>
        <w:jc w:val="center"/>
        <w:rPr>
          <w:rFonts w:ascii="Times New Roman" w:eastAsia="方正黑体_GBK" w:hAnsi="Times New Roman" w:cs="Times New Roman"/>
          <w:snapToGrid w:val="0"/>
        </w:rPr>
      </w:pPr>
    </w:p>
    <w:p w:rsidR="002B72FB" w:rsidRDefault="002B72FB" w:rsidP="006D287E">
      <w:pPr>
        <w:pStyle w:val="a3"/>
        <w:spacing w:afterLines="50" w:line="570" w:lineRule="exact"/>
        <w:jc w:val="center"/>
        <w:rPr>
          <w:rFonts w:ascii="Times New Roman" w:eastAsia="方正黑体_GBK" w:hAnsi="Times New Roman" w:cs="Times New Roman"/>
          <w:snapToGrid w:val="0"/>
        </w:rPr>
      </w:pPr>
    </w:p>
    <w:p w:rsidR="002B72FB" w:rsidRDefault="002B72FB" w:rsidP="006D287E">
      <w:pPr>
        <w:pStyle w:val="a3"/>
        <w:spacing w:afterLines="50" w:line="570" w:lineRule="exact"/>
        <w:jc w:val="center"/>
        <w:rPr>
          <w:rFonts w:ascii="Times New Roman" w:eastAsia="方正黑体_GBK" w:hAnsi="Times New Roman" w:cs="Times New Roman"/>
          <w:snapToGrid w:val="0"/>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海州消防救援大队跨部门联合（综合查一次）监管计划</w:t>
      </w:r>
    </w:p>
    <w:tbl>
      <w:tblPr>
        <w:tblStyle w:val="a6"/>
        <w:tblW w:w="5057" w:type="pct"/>
        <w:jc w:val="center"/>
        <w:tblLayout w:type="fixed"/>
        <w:tblLook w:val="04A0"/>
      </w:tblPr>
      <w:tblGrid>
        <w:gridCol w:w="643"/>
        <w:gridCol w:w="1678"/>
        <w:gridCol w:w="1098"/>
        <w:gridCol w:w="791"/>
        <w:gridCol w:w="1333"/>
        <w:gridCol w:w="2426"/>
        <w:gridCol w:w="874"/>
        <w:gridCol w:w="1038"/>
        <w:gridCol w:w="1138"/>
        <w:gridCol w:w="1038"/>
        <w:gridCol w:w="1029"/>
        <w:gridCol w:w="1250"/>
      </w:tblGrid>
      <w:tr w:rsidR="004D2AFA" w:rsidTr="00B410C3">
        <w:trPr>
          <w:trHeight w:val="830"/>
          <w:tblHeader/>
          <w:jc w:val="center"/>
        </w:trPr>
        <w:tc>
          <w:tcPr>
            <w:tcW w:w="224"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585"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383"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1587" w:type="pct"/>
            <w:gridSpan w:val="3"/>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305"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362"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397"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362"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359"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438"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4D2AFA" w:rsidTr="00B410C3">
        <w:trPr>
          <w:jc w:val="center"/>
        </w:trPr>
        <w:tc>
          <w:tcPr>
            <w:tcW w:w="224"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p>
        </w:tc>
        <w:tc>
          <w:tcPr>
            <w:tcW w:w="585"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2025年养老机构联合检查</w:t>
            </w:r>
          </w:p>
        </w:tc>
        <w:tc>
          <w:tcPr>
            <w:tcW w:w="383"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养老</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机构</w:t>
            </w:r>
          </w:p>
        </w:tc>
        <w:tc>
          <w:tcPr>
            <w:tcW w:w="276"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65"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区消防救援大队</w:t>
            </w:r>
          </w:p>
        </w:tc>
        <w:tc>
          <w:tcPr>
            <w:tcW w:w="846"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对单位履行法定消防安全职责情况的行政检查</w:t>
            </w:r>
          </w:p>
        </w:tc>
        <w:tc>
          <w:tcPr>
            <w:tcW w:w="305"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62"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区消防救援大队</w:t>
            </w:r>
          </w:p>
        </w:tc>
        <w:tc>
          <w:tcPr>
            <w:tcW w:w="397"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养老机构</w:t>
            </w:r>
          </w:p>
        </w:tc>
        <w:tc>
          <w:tcPr>
            <w:tcW w:w="362"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2%（2家）</w:t>
            </w:r>
          </w:p>
        </w:tc>
        <w:tc>
          <w:tcPr>
            <w:tcW w:w="359"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438"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5-11月</w:t>
            </w:r>
          </w:p>
        </w:tc>
      </w:tr>
      <w:tr w:rsidR="004D2AFA" w:rsidTr="00B410C3">
        <w:trPr>
          <w:trHeight w:val="982"/>
          <w:jc w:val="center"/>
        </w:trPr>
        <w:tc>
          <w:tcPr>
            <w:tcW w:w="224"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585"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83"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76"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65"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区民政局</w:t>
            </w:r>
          </w:p>
        </w:tc>
        <w:tc>
          <w:tcPr>
            <w:tcW w:w="846"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对养老机构依法服务和运营的行政检查</w:t>
            </w:r>
          </w:p>
        </w:tc>
        <w:tc>
          <w:tcPr>
            <w:tcW w:w="305"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62"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安监科</w:t>
            </w:r>
          </w:p>
        </w:tc>
        <w:tc>
          <w:tcPr>
            <w:tcW w:w="397"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2"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38"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B410C3">
        <w:trPr>
          <w:trHeight w:val="403"/>
          <w:jc w:val="center"/>
        </w:trPr>
        <w:tc>
          <w:tcPr>
            <w:tcW w:w="224"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p>
        </w:tc>
        <w:tc>
          <w:tcPr>
            <w:tcW w:w="585"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2025年医疗机构联合检查</w:t>
            </w:r>
          </w:p>
        </w:tc>
        <w:tc>
          <w:tcPr>
            <w:tcW w:w="383"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医疗</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机构</w:t>
            </w:r>
          </w:p>
        </w:tc>
        <w:tc>
          <w:tcPr>
            <w:tcW w:w="27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6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区消防救援大队</w:t>
            </w:r>
          </w:p>
        </w:tc>
        <w:tc>
          <w:tcPr>
            <w:tcW w:w="84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对单位履行法定消防安全职责情况的行政检查</w:t>
            </w:r>
          </w:p>
        </w:tc>
        <w:tc>
          <w:tcPr>
            <w:tcW w:w="30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62"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区消防救援大队</w:t>
            </w:r>
          </w:p>
        </w:tc>
        <w:tc>
          <w:tcPr>
            <w:tcW w:w="397"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医疗机构（</w:t>
            </w:r>
            <w:proofErr w:type="gramStart"/>
            <w:r>
              <w:rPr>
                <w:rFonts w:ascii="仿宋" w:eastAsia="仿宋" w:hAnsi="仿宋" w:cs="Times New Roman" w:hint="eastAsia"/>
                <w:snapToGrid w:val="0"/>
                <w:sz w:val="24"/>
                <w:szCs w:val="24"/>
              </w:rPr>
              <w:t>郁州骨科医院</w:t>
            </w:r>
            <w:proofErr w:type="gramEnd"/>
            <w:r>
              <w:rPr>
                <w:rFonts w:ascii="仿宋" w:eastAsia="仿宋" w:hAnsi="仿宋" w:cs="Times New Roman" w:hint="eastAsia"/>
                <w:snapToGrid w:val="0"/>
                <w:sz w:val="24"/>
                <w:szCs w:val="24"/>
              </w:rPr>
              <w:t>、东方康复医院）</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2"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2%（2家）</w:t>
            </w:r>
          </w:p>
        </w:tc>
        <w:tc>
          <w:tcPr>
            <w:tcW w:w="359"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438"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5-11月</w:t>
            </w:r>
          </w:p>
        </w:tc>
      </w:tr>
      <w:tr w:rsidR="004D2AFA" w:rsidTr="00B410C3">
        <w:trPr>
          <w:trHeight w:val="403"/>
          <w:jc w:val="center"/>
        </w:trPr>
        <w:tc>
          <w:tcPr>
            <w:tcW w:w="224"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585"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83"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7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6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区卫健委</w:t>
            </w:r>
          </w:p>
        </w:tc>
        <w:tc>
          <w:tcPr>
            <w:tcW w:w="84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对医疗机构设置和执业的行政检查</w:t>
            </w:r>
          </w:p>
        </w:tc>
        <w:tc>
          <w:tcPr>
            <w:tcW w:w="30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62"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安监科</w:t>
            </w:r>
          </w:p>
        </w:tc>
        <w:tc>
          <w:tcPr>
            <w:tcW w:w="397"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2"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38"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B410C3">
        <w:trPr>
          <w:trHeight w:val="403"/>
          <w:jc w:val="center"/>
        </w:trPr>
        <w:tc>
          <w:tcPr>
            <w:tcW w:w="224"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p>
        </w:tc>
        <w:tc>
          <w:tcPr>
            <w:tcW w:w="585"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2025年宾馆饭店联合检查</w:t>
            </w:r>
          </w:p>
        </w:tc>
        <w:tc>
          <w:tcPr>
            <w:tcW w:w="383"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宾馆</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饭店</w:t>
            </w:r>
          </w:p>
        </w:tc>
        <w:tc>
          <w:tcPr>
            <w:tcW w:w="27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6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区消防救援大队</w:t>
            </w:r>
          </w:p>
        </w:tc>
        <w:tc>
          <w:tcPr>
            <w:tcW w:w="84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对单位履行法定消防安全职责情况的行政检查</w:t>
            </w:r>
          </w:p>
        </w:tc>
        <w:tc>
          <w:tcPr>
            <w:tcW w:w="30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62"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区消防救援大队</w:t>
            </w:r>
          </w:p>
        </w:tc>
        <w:tc>
          <w:tcPr>
            <w:tcW w:w="397"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宾馆</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饭店</w:t>
            </w:r>
          </w:p>
        </w:tc>
        <w:tc>
          <w:tcPr>
            <w:tcW w:w="362"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2%（2家）</w:t>
            </w:r>
          </w:p>
        </w:tc>
        <w:tc>
          <w:tcPr>
            <w:tcW w:w="359"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438"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5-11月</w:t>
            </w:r>
          </w:p>
        </w:tc>
      </w:tr>
      <w:tr w:rsidR="004D2AFA" w:rsidTr="00B410C3">
        <w:trPr>
          <w:trHeight w:val="403"/>
          <w:jc w:val="center"/>
        </w:trPr>
        <w:tc>
          <w:tcPr>
            <w:tcW w:w="224"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585"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83"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7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6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海州公安</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分局</w:t>
            </w:r>
          </w:p>
        </w:tc>
        <w:tc>
          <w:tcPr>
            <w:tcW w:w="84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对单位治安保卫工作开展情况的行政检查；对旅馆业取得许可证情况的行政检查；对旅馆业</w:t>
            </w:r>
            <w:r>
              <w:rPr>
                <w:rFonts w:ascii="仿宋" w:eastAsia="仿宋" w:hAnsi="仿宋" w:cs="Times New Roman" w:hint="eastAsia"/>
                <w:snapToGrid w:val="0"/>
                <w:sz w:val="24"/>
                <w:szCs w:val="24"/>
              </w:rPr>
              <w:lastRenderedPageBreak/>
              <w:t>治安安全情况的行证检查。</w:t>
            </w:r>
          </w:p>
        </w:tc>
        <w:tc>
          <w:tcPr>
            <w:tcW w:w="30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现场检查</w:t>
            </w:r>
          </w:p>
        </w:tc>
        <w:tc>
          <w:tcPr>
            <w:tcW w:w="362"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治安大队</w:t>
            </w:r>
          </w:p>
        </w:tc>
        <w:tc>
          <w:tcPr>
            <w:tcW w:w="397"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2"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38"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B410C3">
        <w:trPr>
          <w:trHeight w:val="403"/>
          <w:jc w:val="center"/>
        </w:trPr>
        <w:tc>
          <w:tcPr>
            <w:tcW w:w="224"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4</w:t>
            </w:r>
          </w:p>
        </w:tc>
        <w:tc>
          <w:tcPr>
            <w:tcW w:w="585"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2025年娱乐场所联合检查</w:t>
            </w:r>
          </w:p>
        </w:tc>
        <w:tc>
          <w:tcPr>
            <w:tcW w:w="383"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娱乐</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场所</w:t>
            </w:r>
          </w:p>
        </w:tc>
        <w:tc>
          <w:tcPr>
            <w:tcW w:w="27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6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区消防救援大队</w:t>
            </w:r>
          </w:p>
        </w:tc>
        <w:tc>
          <w:tcPr>
            <w:tcW w:w="84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对单位履行法定消防安全职责情况的行政检查</w:t>
            </w:r>
          </w:p>
        </w:tc>
        <w:tc>
          <w:tcPr>
            <w:tcW w:w="30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62"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海州区消防大队</w:t>
            </w:r>
          </w:p>
        </w:tc>
        <w:tc>
          <w:tcPr>
            <w:tcW w:w="397"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歌舞娱乐场所</w:t>
            </w:r>
          </w:p>
        </w:tc>
        <w:tc>
          <w:tcPr>
            <w:tcW w:w="362"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2%（2家）</w:t>
            </w:r>
          </w:p>
        </w:tc>
        <w:tc>
          <w:tcPr>
            <w:tcW w:w="359"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438"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5-11月</w:t>
            </w:r>
          </w:p>
        </w:tc>
      </w:tr>
      <w:tr w:rsidR="004D2AFA" w:rsidTr="00B410C3">
        <w:trPr>
          <w:jc w:val="center"/>
        </w:trPr>
        <w:tc>
          <w:tcPr>
            <w:tcW w:w="224"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585"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83"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7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6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proofErr w:type="gramStart"/>
            <w:r>
              <w:rPr>
                <w:rFonts w:ascii="仿宋" w:eastAsia="仿宋" w:hAnsi="仿宋" w:cs="Times New Roman" w:hint="eastAsia"/>
                <w:snapToGrid w:val="0"/>
                <w:sz w:val="24"/>
                <w:szCs w:val="24"/>
              </w:rPr>
              <w:t>文旅局</w:t>
            </w:r>
            <w:proofErr w:type="gramEnd"/>
          </w:p>
        </w:tc>
        <w:tc>
          <w:tcPr>
            <w:tcW w:w="84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对娱乐场所经营活动的行政检查</w:t>
            </w:r>
          </w:p>
        </w:tc>
        <w:tc>
          <w:tcPr>
            <w:tcW w:w="30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62"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安监科</w:t>
            </w:r>
          </w:p>
        </w:tc>
        <w:tc>
          <w:tcPr>
            <w:tcW w:w="397"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2"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38"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B410C3">
        <w:trPr>
          <w:jc w:val="center"/>
        </w:trPr>
        <w:tc>
          <w:tcPr>
            <w:tcW w:w="224"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5</w:t>
            </w:r>
          </w:p>
        </w:tc>
        <w:tc>
          <w:tcPr>
            <w:tcW w:w="585"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2025年教育机构检查</w:t>
            </w:r>
          </w:p>
        </w:tc>
        <w:tc>
          <w:tcPr>
            <w:tcW w:w="383"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教育</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机构</w:t>
            </w:r>
          </w:p>
        </w:tc>
        <w:tc>
          <w:tcPr>
            <w:tcW w:w="27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6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区消防救援大队</w:t>
            </w:r>
          </w:p>
        </w:tc>
        <w:tc>
          <w:tcPr>
            <w:tcW w:w="84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对单位履行法定消防安全职责情况的行政检查</w:t>
            </w:r>
          </w:p>
        </w:tc>
        <w:tc>
          <w:tcPr>
            <w:tcW w:w="30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62"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海州区消防大队</w:t>
            </w:r>
          </w:p>
        </w:tc>
        <w:tc>
          <w:tcPr>
            <w:tcW w:w="397"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教育机构</w:t>
            </w:r>
          </w:p>
        </w:tc>
        <w:tc>
          <w:tcPr>
            <w:tcW w:w="362"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2%（2家）</w:t>
            </w:r>
          </w:p>
        </w:tc>
        <w:tc>
          <w:tcPr>
            <w:tcW w:w="359"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438"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5-11月</w:t>
            </w:r>
          </w:p>
        </w:tc>
      </w:tr>
      <w:tr w:rsidR="004D2AFA" w:rsidTr="00B410C3">
        <w:trPr>
          <w:jc w:val="center"/>
        </w:trPr>
        <w:tc>
          <w:tcPr>
            <w:tcW w:w="224"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585"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83"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7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6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区教育局</w:t>
            </w:r>
          </w:p>
        </w:tc>
        <w:tc>
          <w:tcPr>
            <w:tcW w:w="84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对校园安全的行政检查</w:t>
            </w:r>
          </w:p>
        </w:tc>
        <w:tc>
          <w:tcPr>
            <w:tcW w:w="30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62"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综治办、卫健科</w:t>
            </w:r>
          </w:p>
        </w:tc>
        <w:tc>
          <w:tcPr>
            <w:tcW w:w="397"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2"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38"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B410C3">
        <w:trPr>
          <w:jc w:val="center"/>
        </w:trPr>
        <w:tc>
          <w:tcPr>
            <w:tcW w:w="224"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6</w:t>
            </w:r>
          </w:p>
        </w:tc>
        <w:tc>
          <w:tcPr>
            <w:tcW w:w="585"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使用</w:t>
            </w:r>
            <w:proofErr w:type="gramStart"/>
            <w:r>
              <w:rPr>
                <w:rFonts w:ascii="仿宋" w:eastAsia="仿宋" w:hAnsi="仿宋" w:cs="Times New Roman" w:hint="eastAsia"/>
                <w:snapToGrid w:val="0"/>
                <w:sz w:val="24"/>
                <w:szCs w:val="24"/>
              </w:rPr>
              <w:t>领域消防</w:t>
            </w:r>
            <w:proofErr w:type="gramEnd"/>
            <w:r>
              <w:rPr>
                <w:rFonts w:ascii="仿宋" w:eastAsia="仿宋" w:hAnsi="仿宋" w:cs="Times New Roman" w:hint="eastAsia"/>
                <w:snapToGrid w:val="0"/>
                <w:sz w:val="24"/>
                <w:szCs w:val="24"/>
              </w:rPr>
              <w:t>产品质量检查</w:t>
            </w:r>
          </w:p>
        </w:tc>
        <w:tc>
          <w:tcPr>
            <w:tcW w:w="383"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机关、企业、事业</w:t>
            </w:r>
            <w:proofErr w:type="gramStart"/>
            <w:r>
              <w:rPr>
                <w:rFonts w:ascii="仿宋" w:eastAsia="仿宋" w:hAnsi="仿宋" w:cs="Times New Roman" w:hint="eastAsia"/>
                <w:snapToGrid w:val="0"/>
                <w:sz w:val="24"/>
                <w:szCs w:val="24"/>
              </w:rPr>
              <w:t>业</w:t>
            </w:r>
            <w:proofErr w:type="gramEnd"/>
            <w:r>
              <w:rPr>
                <w:rFonts w:ascii="仿宋" w:eastAsia="仿宋" w:hAnsi="仿宋" w:cs="Times New Roman" w:hint="eastAsia"/>
                <w:snapToGrid w:val="0"/>
                <w:sz w:val="24"/>
                <w:szCs w:val="24"/>
              </w:rPr>
              <w:t>单位</w:t>
            </w:r>
          </w:p>
        </w:tc>
        <w:tc>
          <w:tcPr>
            <w:tcW w:w="27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6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区消防救援大队</w:t>
            </w:r>
          </w:p>
        </w:tc>
        <w:tc>
          <w:tcPr>
            <w:tcW w:w="84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对单位履行法定消防安全职责情况的行政检查</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0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62"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海州区消防大队</w:t>
            </w:r>
          </w:p>
        </w:tc>
        <w:tc>
          <w:tcPr>
            <w:tcW w:w="397"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机关、企事业单位</w:t>
            </w:r>
          </w:p>
        </w:tc>
        <w:tc>
          <w:tcPr>
            <w:tcW w:w="362"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2%（2家）</w:t>
            </w:r>
          </w:p>
        </w:tc>
        <w:tc>
          <w:tcPr>
            <w:tcW w:w="359"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438" w:type="pct"/>
            <w:vMerge w:val="restar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5-11月</w:t>
            </w:r>
          </w:p>
        </w:tc>
      </w:tr>
      <w:tr w:rsidR="004D2AFA" w:rsidTr="00B410C3">
        <w:trPr>
          <w:jc w:val="center"/>
        </w:trPr>
        <w:tc>
          <w:tcPr>
            <w:tcW w:w="224"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585"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83"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7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6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区市场局</w:t>
            </w:r>
          </w:p>
        </w:tc>
        <w:tc>
          <w:tcPr>
            <w:tcW w:w="846"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执行政府定价、政府指导价情况，明码标价情况及其他价格行为的检查。</w:t>
            </w:r>
          </w:p>
          <w:p w:rsidR="00F91EE8" w:rsidRPr="0026464A" w:rsidRDefault="00F91EE8" w:rsidP="0026464A">
            <w:pPr>
              <w:pStyle w:val="a3"/>
              <w:spacing w:line="400" w:lineRule="exact"/>
              <w:ind w:rightChars="-55" w:right="-115"/>
              <w:rPr>
                <w:rFonts w:ascii="仿宋" w:eastAsia="仿宋" w:hAnsi="仿宋" w:cs="Times New Roman"/>
                <w:snapToGrid w:val="0"/>
                <w:sz w:val="24"/>
                <w:szCs w:val="24"/>
              </w:rPr>
            </w:pPr>
          </w:p>
        </w:tc>
        <w:tc>
          <w:tcPr>
            <w:tcW w:w="30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62"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价格科</w:t>
            </w:r>
          </w:p>
        </w:tc>
        <w:tc>
          <w:tcPr>
            <w:tcW w:w="397"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2"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9"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38" w:type="pct"/>
            <w:vMerge/>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bl>
    <w:p w:rsidR="004D2AFA" w:rsidRDefault="004D2AFA"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区</w:t>
      </w:r>
      <w:proofErr w:type="gramStart"/>
      <w:r>
        <w:rPr>
          <w:rFonts w:ascii="Times New Roman" w:eastAsia="方正黑体_GBK" w:hAnsi="Times New Roman" w:cs="Times New Roman" w:hint="eastAsia"/>
          <w:snapToGrid w:val="0"/>
        </w:rPr>
        <w:t>人社局跨</w:t>
      </w:r>
      <w:proofErr w:type="gramEnd"/>
      <w:r>
        <w:rPr>
          <w:rFonts w:ascii="Times New Roman" w:eastAsia="方正黑体_GBK" w:hAnsi="Times New Roman" w:cs="Times New Roman" w:hint="eastAsia"/>
          <w:snapToGrid w:val="0"/>
        </w:rPr>
        <w:t>部门联合（综合查一次）监管计划</w:t>
      </w:r>
    </w:p>
    <w:tbl>
      <w:tblPr>
        <w:tblStyle w:val="a6"/>
        <w:tblW w:w="5057" w:type="pct"/>
        <w:jc w:val="center"/>
        <w:tblLayout w:type="fixed"/>
        <w:tblLook w:val="04A0"/>
      </w:tblPr>
      <w:tblGrid>
        <w:gridCol w:w="583"/>
        <w:gridCol w:w="1122"/>
        <w:gridCol w:w="1545"/>
        <w:gridCol w:w="671"/>
        <w:gridCol w:w="674"/>
        <w:gridCol w:w="2821"/>
        <w:gridCol w:w="1081"/>
        <w:gridCol w:w="1067"/>
        <w:gridCol w:w="1133"/>
        <w:gridCol w:w="1259"/>
        <w:gridCol w:w="1133"/>
        <w:gridCol w:w="1247"/>
      </w:tblGrid>
      <w:tr w:rsidR="004D2AFA" w:rsidTr="00755041">
        <w:trPr>
          <w:trHeight w:val="830"/>
          <w:tblHeader/>
          <w:jc w:val="center"/>
        </w:trPr>
        <w:tc>
          <w:tcPr>
            <w:tcW w:w="203"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91"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539"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1453" w:type="pct"/>
            <w:gridSpan w:val="3"/>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377"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372"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395"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439"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395"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435"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4D2AFA" w:rsidTr="00B410C3">
        <w:trPr>
          <w:trHeight w:val="838"/>
          <w:jc w:val="center"/>
        </w:trPr>
        <w:tc>
          <w:tcPr>
            <w:tcW w:w="203"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p>
        </w:tc>
        <w:tc>
          <w:tcPr>
            <w:tcW w:w="391"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2025年劳动用工企业的联合检查</w:t>
            </w:r>
          </w:p>
        </w:tc>
        <w:tc>
          <w:tcPr>
            <w:tcW w:w="53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劳动用工</w:t>
            </w:r>
          </w:p>
        </w:tc>
        <w:tc>
          <w:tcPr>
            <w:tcW w:w="234"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235"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区人社局</w:t>
            </w:r>
          </w:p>
        </w:tc>
        <w:tc>
          <w:tcPr>
            <w:tcW w:w="984"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对劳动用工管理情况的行政检查</w:t>
            </w:r>
          </w:p>
        </w:tc>
        <w:tc>
          <w:tcPr>
            <w:tcW w:w="377"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72"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劳动保障监察科</w:t>
            </w:r>
          </w:p>
        </w:tc>
        <w:tc>
          <w:tcPr>
            <w:tcW w:w="395"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劳动用工企业</w:t>
            </w:r>
          </w:p>
        </w:tc>
        <w:tc>
          <w:tcPr>
            <w:tcW w:w="439"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3%（10户）</w:t>
            </w:r>
          </w:p>
        </w:tc>
        <w:tc>
          <w:tcPr>
            <w:tcW w:w="395"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435" w:type="pct"/>
            <w:vMerge w:val="restart"/>
            <w:tcBorders>
              <w:left w:val="single" w:sz="4" w:space="0" w:color="auto"/>
            </w:tcBorders>
            <w:vAlign w:val="center"/>
          </w:tcPr>
          <w:p w:rsidR="004D2AFA" w:rsidRDefault="007D1BF3"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4D2AFA">
              <w:rPr>
                <w:rFonts w:ascii="仿宋" w:eastAsia="仿宋" w:hAnsi="仿宋" w:cs="Times New Roman" w:hint="eastAsia"/>
                <w:snapToGrid w:val="0"/>
                <w:sz w:val="24"/>
                <w:szCs w:val="24"/>
              </w:rPr>
              <w:t>月-1</w:t>
            </w:r>
            <w:r>
              <w:rPr>
                <w:rFonts w:ascii="仿宋" w:eastAsia="仿宋" w:hAnsi="仿宋" w:cs="Times New Roman" w:hint="eastAsia"/>
                <w:snapToGrid w:val="0"/>
                <w:sz w:val="24"/>
                <w:szCs w:val="24"/>
              </w:rPr>
              <w:t>0</w:t>
            </w:r>
            <w:r w:rsidR="004D2AFA">
              <w:rPr>
                <w:rFonts w:ascii="仿宋" w:eastAsia="仿宋" w:hAnsi="仿宋" w:cs="Times New Roman" w:hint="eastAsia"/>
                <w:snapToGrid w:val="0"/>
                <w:sz w:val="24"/>
                <w:szCs w:val="24"/>
              </w:rPr>
              <w:t>月</w:t>
            </w:r>
          </w:p>
        </w:tc>
      </w:tr>
      <w:tr w:rsidR="004D2AFA" w:rsidTr="00B410C3">
        <w:trPr>
          <w:trHeight w:val="850"/>
          <w:jc w:val="center"/>
        </w:trPr>
        <w:tc>
          <w:tcPr>
            <w:tcW w:w="203"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1"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53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34"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23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区市场局</w:t>
            </w:r>
          </w:p>
        </w:tc>
        <w:tc>
          <w:tcPr>
            <w:tcW w:w="984"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住所（经营场所）或驻在场所的检查</w:t>
            </w:r>
          </w:p>
        </w:tc>
        <w:tc>
          <w:tcPr>
            <w:tcW w:w="377" w:type="pct"/>
            <w:tcBorders>
              <w:right w:val="single" w:sz="4"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72" w:type="pct"/>
            <w:tcBorders>
              <w:left w:val="single" w:sz="4"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 xml:space="preserve"> 企管科</w:t>
            </w:r>
          </w:p>
        </w:tc>
        <w:tc>
          <w:tcPr>
            <w:tcW w:w="395"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39"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5"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35"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B410C3">
        <w:trPr>
          <w:trHeight w:val="1325"/>
          <w:jc w:val="center"/>
        </w:trPr>
        <w:tc>
          <w:tcPr>
            <w:tcW w:w="203"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p>
        </w:tc>
        <w:tc>
          <w:tcPr>
            <w:tcW w:w="391"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2025年经营性人力资源机构和依法取得经营许可证的劳务派遣机构的联合检查</w:t>
            </w:r>
          </w:p>
        </w:tc>
        <w:tc>
          <w:tcPr>
            <w:tcW w:w="53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经营性人力资源服务机构；依法取得经营许可证的劳务派遣企业</w:t>
            </w:r>
          </w:p>
        </w:tc>
        <w:tc>
          <w:tcPr>
            <w:tcW w:w="234" w:type="pct"/>
            <w:tcBorders>
              <w:right w:val="single" w:sz="4"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23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区人社局</w:t>
            </w:r>
          </w:p>
        </w:tc>
        <w:tc>
          <w:tcPr>
            <w:tcW w:w="984"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人力资源服务机构从事职业中介活动的行政检查；对经营性人力资源服务机构设立分支机构、办理变更或注销登记情况的行政检查；对经营性人力资源服务机构从事特定业务的行政检查；对经营性人力资源服务机构的行政检查；对劳务派遣单位经营劳务派遣业务情况的行政检查。</w:t>
            </w:r>
          </w:p>
        </w:tc>
        <w:tc>
          <w:tcPr>
            <w:tcW w:w="377" w:type="pct"/>
            <w:tcBorders>
              <w:right w:val="single" w:sz="4"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网络检查</w:t>
            </w:r>
          </w:p>
        </w:tc>
        <w:tc>
          <w:tcPr>
            <w:tcW w:w="372" w:type="pct"/>
            <w:tcBorders>
              <w:left w:val="single" w:sz="4" w:space="0" w:color="auto"/>
            </w:tcBorders>
            <w:shd w:val="clear" w:color="auto" w:fill="auto"/>
            <w:vAlign w:val="center"/>
          </w:tcPr>
          <w:p w:rsidR="004D2AFA" w:rsidRDefault="00645197"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劳动保障监察科</w:t>
            </w:r>
          </w:p>
        </w:tc>
        <w:tc>
          <w:tcPr>
            <w:tcW w:w="395"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经营性人力资源服务机构；依法取得经营许可证的劳务派遣企业</w:t>
            </w:r>
          </w:p>
        </w:tc>
        <w:tc>
          <w:tcPr>
            <w:tcW w:w="439"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10%（3户）</w:t>
            </w:r>
          </w:p>
        </w:tc>
        <w:tc>
          <w:tcPr>
            <w:tcW w:w="395"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435" w:type="pct"/>
            <w:vMerge w:val="restart"/>
            <w:tcBorders>
              <w:left w:val="single" w:sz="4" w:space="0" w:color="auto"/>
            </w:tcBorders>
            <w:vAlign w:val="center"/>
          </w:tcPr>
          <w:p w:rsidR="004D2AFA" w:rsidRDefault="007D1BF3" w:rsidP="007D1BF3">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4D2AFA">
              <w:rPr>
                <w:rFonts w:ascii="仿宋" w:eastAsia="仿宋" w:hAnsi="仿宋" w:cs="Times New Roman" w:hint="eastAsia"/>
                <w:snapToGrid w:val="0"/>
                <w:sz w:val="24"/>
                <w:szCs w:val="24"/>
              </w:rPr>
              <w:t>月-1</w:t>
            </w:r>
            <w:r>
              <w:rPr>
                <w:rFonts w:ascii="仿宋" w:eastAsia="仿宋" w:hAnsi="仿宋" w:cs="Times New Roman" w:hint="eastAsia"/>
                <w:snapToGrid w:val="0"/>
                <w:sz w:val="24"/>
                <w:szCs w:val="24"/>
              </w:rPr>
              <w:t>0</w:t>
            </w:r>
            <w:r w:rsidR="004D2AFA">
              <w:rPr>
                <w:rFonts w:ascii="仿宋" w:eastAsia="仿宋" w:hAnsi="仿宋" w:cs="Times New Roman" w:hint="eastAsia"/>
                <w:snapToGrid w:val="0"/>
                <w:sz w:val="24"/>
                <w:szCs w:val="24"/>
              </w:rPr>
              <w:t>月</w:t>
            </w:r>
          </w:p>
        </w:tc>
      </w:tr>
      <w:tr w:rsidR="004D2AFA" w:rsidTr="00B410C3">
        <w:trPr>
          <w:trHeight w:val="981"/>
          <w:jc w:val="center"/>
        </w:trPr>
        <w:tc>
          <w:tcPr>
            <w:tcW w:w="203"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1"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53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34" w:type="pct"/>
            <w:tcBorders>
              <w:right w:val="single" w:sz="4"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23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区市场局</w:t>
            </w:r>
          </w:p>
        </w:tc>
        <w:tc>
          <w:tcPr>
            <w:tcW w:w="984"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对年度报告公示信息的检查</w:t>
            </w:r>
          </w:p>
        </w:tc>
        <w:tc>
          <w:tcPr>
            <w:tcW w:w="377" w:type="pct"/>
            <w:tcBorders>
              <w:right w:val="single" w:sz="4"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网络检查</w:t>
            </w:r>
          </w:p>
        </w:tc>
        <w:tc>
          <w:tcPr>
            <w:tcW w:w="372" w:type="pct"/>
            <w:tcBorders>
              <w:left w:val="single" w:sz="4"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 xml:space="preserve"> 企管科</w:t>
            </w:r>
          </w:p>
        </w:tc>
        <w:tc>
          <w:tcPr>
            <w:tcW w:w="395"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39"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5"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35"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B410C3">
        <w:trPr>
          <w:trHeight w:val="1857"/>
          <w:jc w:val="center"/>
        </w:trPr>
        <w:tc>
          <w:tcPr>
            <w:tcW w:w="203"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p>
        </w:tc>
        <w:tc>
          <w:tcPr>
            <w:tcW w:w="391"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2025年实行不定时工作制和综合计算工时工作制、履行集体合同企业的联合检查</w:t>
            </w:r>
          </w:p>
        </w:tc>
        <w:tc>
          <w:tcPr>
            <w:tcW w:w="53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实行不定时工作制和综合计算工时工作制、履行集体合同企业</w:t>
            </w:r>
          </w:p>
        </w:tc>
        <w:tc>
          <w:tcPr>
            <w:tcW w:w="234"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23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区人社局</w:t>
            </w:r>
          </w:p>
        </w:tc>
        <w:tc>
          <w:tcPr>
            <w:tcW w:w="984"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对企业实行不定时工作制和综合计算工时工作制情况的行政检查；对集体合同履行情况的行政检查</w:t>
            </w:r>
          </w:p>
        </w:tc>
        <w:tc>
          <w:tcPr>
            <w:tcW w:w="377" w:type="pct"/>
            <w:tcBorders>
              <w:right w:val="single" w:sz="4"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书面检查、网络检查</w:t>
            </w:r>
          </w:p>
        </w:tc>
        <w:tc>
          <w:tcPr>
            <w:tcW w:w="372" w:type="pct"/>
            <w:tcBorders>
              <w:left w:val="single" w:sz="4" w:space="0" w:color="auto"/>
            </w:tcBorders>
            <w:shd w:val="clear" w:color="auto" w:fill="auto"/>
            <w:vAlign w:val="center"/>
          </w:tcPr>
          <w:p w:rsidR="004D2AFA" w:rsidRDefault="00645197" w:rsidP="00664358">
            <w:pPr>
              <w:pStyle w:val="a3"/>
              <w:spacing w:line="400" w:lineRule="exact"/>
              <w:ind w:leftChars="-67" w:left="-141" w:rightChars="-55" w:right="-115"/>
              <w:rPr>
                <w:rFonts w:ascii="仿宋" w:eastAsia="仿宋" w:hAnsi="仿宋" w:cs="Times New Roman"/>
                <w:snapToGrid w:val="0"/>
                <w:sz w:val="24"/>
                <w:szCs w:val="24"/>
              </w:rPr>
            </w:pPr>
            <w:r>
              <w:rPr>
                <w:rFonts w:ascii="仿宋" w:eastAsia="仿宋" w:hAnsi="仿宋" w:cs="Times New Roman" w:hint="eastAsia"/>
                <w:snapToGrid w:val="0"/>
                <w:sz w:val="24"/>
                <w:szCs w:val="24"/>
              </w:rPr>
              <w:t>劳动保障监察科</w:t>
            </w:r>
          </w:p>
        </w:tc>
        <w:tc>
          <w:tcPr>
            <w:tcW w:w="395"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经批准实行不定时工作制和综合计算工时工作制的企业；已开展集体协商、签订集体合同的用人单位</w:t>
            </w:r>
          </w:p>
        </w:tc>
        <w:tc>
          <w:tcPr>
            <w:tcW w:w="439"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20%（2户）</w:t>
            </w:r>
          </w:p>
        </w:tc>
        <w:tc>
          <w:tcPr>
            <w:tcW w:w="395" w:type="pct"/>
            <w:vMerge w:val="restart"/>
            <w:tcBorders>
              <w:left w:val="single" w:sz="4"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435" w:type="pct"/>
            <w:vMerge w:val="restart"/>
            <w:tcBorders>
              <w:left w:val="single" w:sz="4" w:space="0" w:color="auto"/>
            </w:tcBorders>
            <w:shd w:val="clear" w:color="auto" w:fill="auto"/>
            <w:vAlign w:val="center"/>
          </w:tcPr>
          <w:p w:rsidR="004D2AFA" w:rsidRDefault="007D1BF3" w:rsidP="007D1BF3">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r w:rsidR="004D2AFA">
              <w:rPr>
                <w:rFonts w:ascii="仿宋" w:eastAsia="仿宋" w:hAnsi="仿宋" w:cs="Times New Roman" w:hint="eastAsia"/>
                <w:snapToGrid w:val="0"/>
                <w:sz w:val="24"/>
                <w:szCs w:val="24"/>
              </w:rPr>
              <w:t>月-1</w:t>
            </w:r>
            <w:r>
              <w:rPr>
                <w:rFonts w:ascii="仿宋" w:eastAsia="仿宋" w:hAnsi="仿宋" w:cs="Times New Roman" w:hint="eastAsia"/>
                <w:snapToGrid w:val="0"/>
                <w:sz w:val="24"/>
                <w:szCs w:val="24"/>
              </w:rPr>
              <w:t>0</w:t>
            </w:r>
            <w:r w:rsidR="004D2AFA">
              <w:rPr>
                <w:rFonts w:ascii="仿宋" w:eastAsia="仿宋" w:hAnsi="仿宋" w:cs="Times New Roman" w:hint="eastAsia"/>
                <w:snapToGrid w:val="0"/>
                <w:sz w:val="24"/>
                <w:szCs w:val="24"/>
              </w:rPr>
              <w:t>月</w:t>
            </w:r>
          </w:p>
        </w:tc>
      </w:tr>
      <w:tr w:rsidR="004D2AFA" w:rsidTr="00B410C3">
        <w:trPr>
          <w:trHeight w:val="1345"/>
          <w:jc w:val="center"/>
        </w:trPr>
        <w:tc>
          <w:tcPr>
            <w:tcW w:w="203"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1"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53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34"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235"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区市场局</w:t>
            </w:r>
          </w:p>
        </w:tc>
        <w:tc>
          <w:tcPr>
            <w:tcW w:w="984" w:type="pct"/>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对年度报告公示信息的检查</w:t>
            </w:r>
          </w:p>
        </w:tc>
        <w:tc>
          <w:tcPr>
            <w:tcW w:w="377" w:type="pct"/>
            <w:tcBorders>
              <w:right w:val="single" w:sz="4"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网络检查</w:t>
            </w:r>
          </w:p>
        </w:tc>
        <w:tc>
          <w:tcPr>
            <w:tcW w:w="372" w:type="pct"/>
            <w:tcBorders>
              <w:left w:val="single" w:sz="4"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 xml:space="preserve"> 企管科</w:t>
            </w:r>
          </w:p>
        </w:tc>
        <w:tc>
          <w:tcPr>
            <w:tcW w:w="395"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39"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95"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35"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bl>
    <w:p w:rsidR="00755041" w:rsidRDefault="00755041" w:rsidP="006D287E">
      <w:pPr>
        <w:pStyle w:val="a3"/>
        <w:spacing w:afterLines="50" w:line="570" w:lineRule="exact"/>
        <w:jc w:val="center"/>
        <w:rPr>
          <w:rFonts w:ascii="Times New Roman" w:eastAsia="方正黑体_GBK" w:hAnsi="Times New Roman" w:cs="Times New Roman"/>
          <w:snapToGrid w:val="0"/>
        </w:rPr>
      </w:pPr>
    </w:p>
    <w:p w:rsidR="002B72FB" w:rsidRDefault="002B72FB" w:rsidP="006D287E">
      <w:pPr>
        <w:pStyle w:val="a3"/>
        <w:spacing w:afterLines="50" w:line="570" w:lineRule="exact"/>
        <w:jc w:val="center"/>
        <w:rPr>
          <w:rFonts w:ascii="Times New Roman" w:eastAsia="方正黑体_GBK" w:hAnsi="Times New Roman" w:cs="Times New Roman"/>
          <w:snapToGrid w:val="0"/>
        </w:rPr>
      </w:pPr>
    </w:p>
    <w:p w:rsidR="002B72FB" w:rsidRDefault="002B72FB" w:rsidP="006D287E">
      <w:pPr>
        <w:pStyle w:val="a3"/>
        <w:spacing w:afterLines="50" w:line="570" w:lineRule="exact"/>
        <w:jc w:val="center"/>
        <w:rPr>
          <w:rFonts w:ascii="Times New Roman" w:eastAsia="方正黑体_GBK" w:hAnsi="Times New Roman" w:cs="Times New Roman"/>
          <w:snapToGrid w:val="0"/>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区应急管理跨部门联合（综合查一次）监管计划</w:t>
      </w:r>
    </w:p>
    <w:tbl>
      <w:tblPr>
        <w:tblStyle w:val="a6"/>
        <w:tblW w:w="5031" w:type="pct"/>
        <w:jc w:val="center"/>
        <w:tblLook w:val="04A0"/>
      </w:tblPr>
      <w:tblGrid>
        <w:gridCol w:w="620"/>
        <w:gridCol w:w="1091"/>
        <w:gridCol w:w="1042"/>
        <w:gridCol w:w="650"/>
        <w:gridCol w:w="1144"/>
        <w:gridCol w:w="3132"/>
        <w:gridCol w:w="1092"/>
        <w:gridCol w:w="1092"/>
        <w:gridCol w:w="1110"/>
        <w:gridCol w:w="1229"/>
        <w:gridCol w:w="759"/>
        <w:gridCol w:w="1301"/>
      </w:tblGrid>
      <w:tr w:rsidR="004D2AFA" w:rsidTr="006F102D">
        <w:trPr>
          <w:trHeight w:val="830"/>
          <w:tblHeader/>
          <w:jc w:val="center"/>
        </w:trPr>
        <w:tc>
          <w:tcPr>
            <w:tcW w:w="217"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82"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365"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1727" w:type="pct"/>
            <w:gridSpan w:val="3"/>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383"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383"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389"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431"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266" w:type="pct"/>
            <w:tcBorders>
              <w:left w:val="single" w:sz="4" w:space="0" w:color="auto"/>
            </w:tcBorders>
            <w:vAlign w:val="center"/>
          </w:tcPr>
          <w:p w:rsidR="006F102D"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层级</w:t>
            </w:r>
          </w:p>
        </w:tc>
        <w:tc>
          <w:tcPr>
            <w:tcW w:w="456"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4D2AFA" w:rsidTr="006F102D">
        <w:trPr>
          <w:jc w:val="center"/>
        </w:trPr>
        <w:tc>
          <w:tcPr>
            <w:tcW w:w="217"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p>
        </w:tc>
        <w:tc>
          <w:tcPr>
            <w:tcW w:w="382"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烟花爆竹零售、批发的经营、储存企业检查</w:t>
            </w:r>
          </w:p>
        </w:tc>
        <w:tc>
          <w:tcPr>
            <w:tcW w:w="365"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烟花爆竹零售</w:t>
            </w:r>
          </w:p>
        </w:tc>
        <w:tc>
          <w:tcPr>
            <w:tcW w:w="228"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01"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区应急管理局</w:t>
            </w:r>
          </w:p>
        </w:tc>
        <w:tc>
          <w:tcPr>
            <w:tcW w:w="1098" w:type="pct"/>
            <w:tcBorders>
              <w:bottom w:val="single" w:sz="4" w:space="0" w:color="auto"/>
            </w:tcBorders>
            <w:vAlign w:val="center"/>
          </w:tcPr>
          <w:p w:rsidR="004D2AFA" w:rsidRPr="007C75B3"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sidRPr="007C75B3">
              <w:rPr>
                <w:rFonts w:ascii="仿宋" w:eastAsia="仿宋" w:hAnsi="仿宋" w:cs="Times New Roman" w:hint="eastAsia"/>
                <w:snapToGrid w:val="0"/>
                <w:sz w:val="24"/>
                <w:szCs w:val="24"/>
              </w:rPr>
              <w:t>对烟花爆竹零售的行政检查</w:t>
            </w:r>
          </w:p>
        </w:tc>
        <w:tc>
          <w:tcPr>
            <w:tcW w:w="383"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现场检查，书面检查</w:t>
            </w:r>
          </w:p>
        </w:tc>
        <w:tc>
          <w:tcPr>
            <w:tcW w:w="383"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危化科</w:t>
            </w:r>
            <w:proofErr w:type="gramEnd"/>
          </w:p>
        </w:tc>
        <w:tc>
          <w:tcPr>
            <w:tcW w:w="38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对烟花爆竹零售单位</w:t>
            </w:r>
          </w:p>
        </w:tc>
        <w:tc>
          <w:tcPr>
            <w:tcW w:w="431"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4%（1户）</w:t>
            </w:r>
          </w:p>
        </w:tc>
        <w:tc>
          <w:tcPr>
            <w:tcW w:w="266"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456"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r w:rsidR="007C75B3">
              <w:rPr>
                <w:rFonts w:ascii="仿宋" w:eastAsia="仿宋" w:hAnsi="仿宋" w:cs="Times New Roman" w:hint="eastAsia"/>
                <w:snapToGrid w:val="0"/>
                <w:sz w:val="24"/>
                <w:szCs w:val="24"/>
              </w:rPr>
              <w:t>-10</w:t>
            </w:r>
            <w:r>
              <w:rPr>
                <w:rFonts w:ascii="仿宋" w:eastAsia="仿宋" w:hAnsi="仿宋" w:cs="Times New Roman" w:hint="eastAsia"/>
                <w:snapToGrid w:val="0"/>
                <w:sz w:val="24"/>
                <w:szCs w:val="24"/>
              </w:rPr>
              <w:t>月</w:t>
            </w:r>
          </w:p>
        </w:tc>
      </w:tr>
      <w:tr w:rsidR="004D2AFA" w:rsidTr="006F102D">
        <w:trPr>
          <w:trHeight w:val="198"/>
          <w:jc w:val="center"/>
        </w:trPr>
        <w:tc>
          <w:tcPr>
            <w:tcW w:w="217"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82"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5"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28"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01"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海州公安分局</w:t>
            </w:r>
          </w:p>
        </w:tc>
        <w:tc>
          <w:tcPr>
            <w:tcW w:w="1098"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对烟花爆竹从业单位的行政检查</w:t>
            </w:r>
          </w:p>
        </w:tc>
        <w:tc>
          <w:tcPr>
            <w:tcW w:w="383"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83"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治安大队</w:t>
            </w:r>
          </w:p>
        </w:tc>
        <w:tc>
          <w:tcPr>
            <w:tcW w:w="38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31"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66"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56"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6F102D">
        <w:trPr>
          <w:jc w:val="center"/>
        </w:trPr>
        <w:tc>
          <w:tcPr>
            <w:tcW w:w="217"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p>
        </w:tc>
        <w:tc>
          <w:tcPr>
            <w:tcW w:w="382"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危险化学品经营企业检查</w:t>
            </w:r>
          </w:p>
        </w:tc>
        <w:tc>
          <w:tcPr>
            <w:tcW w:w="365"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危险化学品经营</w:t>
            </w:r>
          </w:p>
        </w:tc>
        <w:tc>
          <w:tcPr>
            <w:tcW w:w="228"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01"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区应急管理局</w:t>
            </w:r>
          </w:p>
        </w:tc>
        <w:tc>
          <w:tcPr>
            <w:tcW w:w="1098"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对危险化学品经营企业安全生产情况的行政检查</w:t>
            </w:r>
          </w:p>
        </w:tc>
        <w:tc>
          <w:tcPr>
            <w:tcW w:w="383"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现场检查，书面检查</w:t>
            </w:r>
          </w:p>
        </w:tc>
        <w:tc>
          <w:tcPr>
            <w:tcW w:w="383"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roofErr w:type="gramStart"/>
            <w:r>
              <w:rPr>
                <w:rFonts w:ascii="仿宋" w:eastAsia="仿宋" w:hAnsi="仿宋" w:cs="Times New Roman" w:hint="eastAsia"/>
                <w:snapToGrid w:val="0"/>
                <w:sz w:val="24"/>
                <w:szCs w:val="24"/>
              </w:rPr>
              <w:t>危化科</w:t>
            </w:r>
            <w:proofErr w:type="gramEnd"/>
          </w:p>
        </w:tc>
        <w:tc>
          <w:tcPr>
            <w:tcW w:w="38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危险化学品经营企业</w:t>
            </w:r>
          </w:p>
        </w:tc>
        <w:tc>
          <w:tcPr>
            <w:tcW w:w="431"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0.6%（1户）</w:t>
            </w:r>
          </w:p>
        </w:tc>
        <w:tc>
          <w:tcPr>
            <w:tcW w:w="266"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456" w:type="pct"/>
            <w:vMerge w:val="restart"/>
            <w:tcBorders>
              <w:left w:val="single" w:sz="4" w:space="0" w:color="auto"/>
            </w:tcBorders>
            <w:vAlign w:val="center"/>
          </w:tcPr>
          <w:p w:rsidR="004D2AFA" w:rsidRDefault="004C64DE"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r w:rsidR="004D2AFA">
              <w:rPr>
                <w:rFonts w:ascii="仿宋" w:eastAsia="仿宋" w:hAnsi="仿宋" w:cs="Times New Roman" w:hint="eastAsia"/>
                <w:snapToGrid w:val="0"/>
                <w:sz w:val="24"/>
                <w:szCs w:val="24"/>
              </w:rPr>
              <w:t>8月</w:t>
            </w:r>
          </w:p>
        </w:tc>
      </w:tr>
      <w:tr w:rsidR="004D2AFA" w:rsidTr="006F102D">
        <w:trPr>
          <w:trHeight w:val="1381"/>
          <w:jc w:val="center"/>
        </w:trPr>
        <w:tc>
          <w:tcPr>
            <w:tcW w:w="217"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82"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5"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28"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01"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场局</w:t>
            </w:r>
          </w:p>
        </w:tc>
        <w:tc>
          <w:tcPr>
            <w:tcW w:w="1098"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住所（经营场所）或驻在场所的检查</w:t>
            </w:r>
          </w:p>
        </w:tc>
        <w:tc>
          <w:tcPr>
            <w:tcW w:w="383"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83"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企管科</w:t>
            </w:r>
          </w:p>
        </w:tc>
        <w:tc>
          <w:tcPr>
            <w:tcW w:w="38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31"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66"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56"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6F102D">
        <w:trPr>
          <w:trHeight w:val="815"/>
          <w:jc w:val="center"/>
        </w:trPr>
        <w:tc>
          <w:tcPr>
            <w:tcW w:w="217"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p>
        </w:tc>
        <w:tc>
          <w:tcPr>
            <w:tcW w:w="382"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工贸企业检查</w:t>
            </w:r>
          </w:p>
        </w:tc>
        <w:tc>
          <w:tcPr>
            <w:tcW w:w="365"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存在“厂中厂”情形的工贸企业</w:t>
            </w:r>
          </w:p>
        </w:tc>
        <w:tc>
          <w:tcPr>
            <w:tcW w:w="228" w:type="pct"/>
            <w:tcBorders>
              <w:right w:val="single" w:sz="4"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01"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区应急管理局</w:t>
            </w:r>
          </w:p>
        </w:tc>
        <w:tc>
          <w:tcPr>
            <w:tcW w:w="1098"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对“厂中厂”安全管理落实情况的行政检查</w:t>
            </w:r>
          </w:p>
        </w:tc>
        <w:tc>
          <w:tcPr>
            <w:tcW w:w="383"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现场检查，书面检查</w:t>
            </w:r>
          </w:p>
        </w:tc>
        <w:tc>
          <w:tcPr>
            <w:tcW w:w="383"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基础科</w:t>
            </w:r>
          </w:p>
        </w:tc>
        <w:tc>
          <w:tcPr>
            <w:tcW w:w="389"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存在“厂中厂”情形的工贸企业</w:t>
            </w:r>
          </w:p>
        </w:tc>
        <w:tc>
          <w:tcPr>
            <w:tcW w:w="431"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4%（2户）</w:t>
            </w:r>
          </w:p>
        </w:tc>
        <w:tc>
          <w:tcPr>
            <w:tcW w:w="266"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456" w:type="pct"/>
            <w:vMerge w:val="restart"/>
            <w:tcBorders>
              <w:left w:val="single" w:sz="4" w:space="0" w:color="auto"/>
            </w:tcBorders>
            <w:vAlign w:val="center"/>
          </w:tcPr>
          <w:p w:rsidR="004D2AFA" w:rsidRDefault="004C64DE"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r w:rsidR="004D2AFA">
              <w:rPr>
                <w:rFonts w:ascii="仿宋" w:eastAsia="仿宋" w:hAnsi="仿宋" w:cs="Times New Roman" w:hint="eastAsia"/>
                <w:snapToGrid w:val="0"/>
                <w:sz w:val="24"/>
                <w:szCs w:val="24"/>
              </w:rPr>
              <w:t>9月</w:t>
            </w:r>
          </w:p>
        </w:tc>
      </w:tr>
      <w:tr w:rsidR="004D2AFA" w:rsidTr="006F102D">
        <w:trPr>
          <w:trHeight w:val="90"/>
          <w:jc w:val="center"/>
        </w:trPr>
        <w:tc>
          <w:tcPr>
            <w:tcW w:w="217"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82"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5"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28" w:type="pct"/>
            <w:tcBorders>
              <w:right w:val="single" w:sz="4" w:space="0" w:color="auto"/>
            </w:tcBorders>
            <w:shd w:val="clear" w:color="auto" w:fill="auto"/>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401"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区消防救援大队</w:t>
            </w:r>
          </w:p>
        </w:tc>
        <w:tc>
          <w:tcPr>
            <w:tcW w:w="1098"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w:t>
            </w:r>
            <w:proofErr w:type="gramStart"/>
            <w:r>
              <w:rPr>
                <w:rFonts w:ascii="仿宋" w:eastAsia="仿宋" w:hAnsi="仿宋" w:cs="Times New Roman" w:hint="eastAsia"/>
                <w:snapToGrid w:val="0"/>
                <w:sz w:val="24"/>
                <w:szCs w:val="24"/>
              </w:rPr>
              <w:t>单位场履行</w:t>
            </w:r>
            <w:proofErr w:type="gramEnd"/>
            <w:r>
              <w:rPr>
                <w:rFonts w:ascii="仿宋" w:eastAsia="仿宋" w:hAnsi="仿宋" w:cs="Times New Roman" w:hint="eastAsia"/>
                <w:snapToGrid w:val="0"/>
                <w:sz w:val="24"/>
                <w:szCs w:val="24"/>
              </w:rPr>
              <w:t>法定消防安全职责情况的行政检查</w:t>
            </w:r>
          </w:p>
        </w:tc>
        <w:tc>
          <w:tcPr>
            <w:tcW w:w="383"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83"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区消防救援大队</w:t>
            </w:r>
          </w:p>
        </w:tc>
        <w:tc>
          <w:tcPr>
            <w:tcW w:w="389"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31"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66"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56"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bl>
    <w:p w:rsidR="004D2AFA" w:rsidRDefault="004D2AFA" w:rsidP="004D2AFA">
      <w:pPr>
        <w:spacing w:line="400" w:lineRule="exact"/>
        <w:rPr>
          <w:rFonts w:ascii="仿宋" w:eastAsia="仿宋" w:hAnsi="仿宋" w:cs="仿宋_GB2312"/>
          <w:kern w:val="0"/>
          <w:sz w:val="24"/>
          <w:szCs w:val="24"/>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市自然资源局海州分局跨部门联合（综合查一次）监管计划</w:t>
      </w:r>
    </w:p>
    <w:tbl>
      <w:tblPr>
        <w:tblStyle w:val="a6"/>
        <w:tblW w:w="5070" w:type="pct"/>
        <w:jc w:val="center"/>
        <w:tblLook w:val="04A0"/>
      </w:tblPr>
      <w:tblGrid>
        <w:gridCol w:w="684"/>
        <w:gridCol w:w="1035"/>
        <w:gridCol w:w="1035"/>
        <w:gridCol w:w="693"/>
        <w:gridCol w:w="1012"/>
        <w:gridCol w:w="3403"/>
        <w:gridCol w:w="1104"/>
        <w:gridCol w:w="1104"/>
        <w:gridCol w:w="1158"/>
        <w:gridCol w:w="1049"/>
        <w:gridCol w:w="1049"/>
        <w:gridCol w:w="1046"/>
      </w:tblGrid>
      <w:tr w:rsidR="004D2AFA" w:rsidTr="00664358">
        <w:trPr>
          <w:trHeight w:val="830"/>
          <w:tblHeader/>
          <w:jc w:val="center"/>
        </w:trPr>
        <w:tc>
          <w:tcPr>
            <w:tcW w:w="238"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60"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360"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1777" w:type="pct"/>
            <w:gridSpan w:val="3"/>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384"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38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403"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365"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365"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36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4D2AFA" w:rsidTr="00664358">
        <w:trPr>
          <w:jc w:val="center"/>
        </w:trPr>
        <w:tc>
          <w:tcPr>
            <w:tcW w:w="238"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p>
        </w:tc>
        <w:tc>
          <w:tcPr>
            <w:tcW w:w="360"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矿山地质环境保护与土地复垦情况检查</w:t>
            </w:r>
          </w:p>
        </w:tc>
        <w:tc>
          <w:tcPr>
            <w:tcW w:w="360"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矿山企业</w:t>
            </w:r>
          </w:p>
        </w:tc>
        <w:tc>
          <w:tcPr>
            <w:tcW w:w="241"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352"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自然资源局海州分局</w:t>
            </w:r>
          </w:p>
        </w:tc>
        <w:tc>
          <w:tcPr>
            <w:tcW w:w="1184"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对矿山地质环境保护与土地复垦义务履行情况的行政检查</w:t>
            </w:r>
          </w:p>
        </w:tc>
        <w:tc>
          <w:tcPr>
            <w:tcW w:w="384"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8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生态保护科</w:t>
            </w:r>
          </w:p>
        </w:tc>
        <w:tc>
          <w:tcPr>
            <w:tcW w:w="403"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矿山企业</w:t>
            </w:r>
          </w:p>
        </w:tc>
        <w:tc>
          <w:tcPr>
            <w:tcW w:w="365"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100%（1户）</w:t>
            </w:r>
          </w:p>
        </w:tc>
        <w:tc>
          <w:tcPr>
            <w:tcW w:w="365"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64" w:type="pct"/>
            <w:vMerge w:val="restart"/>
            <w:tcBorders>
              <w:left w:val="single" w:sz="4" w:space="0" w:color="auto"/>
            </w:tcBorders>
            <w:vAlign w:val="center"/>
          </w:tcPr>
          <w:p w:rsidR="004D2AFA" w:rsidRDefault="002571EE"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r w:rsidR="004D2AFA">
              <w:rPr>
                <w:rFonts w:ascii="仿宋" w:eastAsia="仿宋" w:hAnsi="仿宋" w:cs="Times New Roman" w:hint="eastAsia"/>
                <w:snapToGrid w:val="0"/>
                <w:sz w:val="24"/>
                <w:szCs w:val="24"/>
              </w:rPr>
              <w:t>11月</w:t>
            </w:r>
          </w:p>
        </w:tc>
      </w:tr>
      <w:tr w:rsidR="004D2AFA" w:rsidTr="00664358">
        <w:trPr>
          <w:trHeight w:val="198"/>
          <w:jc w:val="center"/>
        </w:trPr>
        <w:tc>
          <w:tcPr>
            <w:tcW w:w="238"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0"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0"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41"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w:t>
            </w:r>
          </w:p>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部门</w:t>
            </w:r>
          </w:p>
        </w:tc>
        <w:tc>
          <w:tcPr>
            <w:tcW w:w="352"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区市场局</w:t>
            </w:r>
          </w:p>
        </w:tc>
        <w:tc>
          <w:tcPr>
            <w:tcW w:w="1184"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住所（经营场所）或驻在场所的检查</w:t>
            </w:r>
          </w:p>
        </w:tc>
        <w:tc>
          <w:tcPr>
            <w:tcW w:w="384"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8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企管科</w:t>
            </w:r>
          </w:p>
        </w:tc>
        <w:tc>
          <w:tcPr>
            <w:tcW w:w="403"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5"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5"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4"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bl>
    <w:p w:rsidR="004D2AFA" w:rsidRDefault="004D2AFA" w:rsidP="004D2AFA">
      <w:pPr>
        <w:rPr>
          <w:rFonts w:ascii="仿宋" w:eastAsia="仿宋" w:hAnsi="仿宋"/>
          <w:sz w:val="24"/>
          <w:szCs w:val="24"/>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p>
    <w:p w:rsidR="00A05514" w:rsidRDefault="00A05514" w:rsidP="006D287E">
      <w:pPr>
        <w:pStyle w:val="a3"/>
        <w:spacing w:afterLines="50" w:line="570" w:lineRule="exact"/>
        <w:jc w:val="center"/>
        <w:rPr>
          <w:rFonts w:ascii="Times New Roman" w:eastAsia="方正黑体_GBK" w:hAnsi="Times New Roman" w:cs="Times New Roman"/>
          <w:snapToGrid w:val="0"/>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区农业</w:t>
      </w:r>
      <w:proofErr w:type="gramStart"/>
      <w:r>
        <w:rPr>
          <w:rFonts w:ascii="Times New Roman" w:eastAsia="方正黑体_GBK" w:hAnsi="Times New Roman" w:cs="Times New Roman" w:hint="eastAsia"/>
          <w:snapToGrid w:val="0"/>
        </w:rPr>
        <w:t>农村局跨部门</w:t>
      </w:r>
      <w:proofErr w:type="gramEnd"/>
      <w:r>
        <w:rPr>
          <w:rFonts w:ascii="Times New Roman" w:eastAsia="方正黑体_GBK" w:hAnsi="Times New Roman" w:cs="Times New Roman" w:hint="eastAsia"/>
          <w:snapToGrid w:val="0"/>
        </w:rPr>
        <w:t>联合（综合查一次）监管计划</w:t>
      </w:r>
    </w:p>
    <w:tbl>
      <w:tblPr>
        <w:tblStyle w:val="a6"/>
        <w:tblW w:w="5182" w:type="pct"/>
        <w:jc w:val="center"/>
        <w:tblLayout w:type="fixed"/>
        <w:tblLook w:val="04A0"/>
      </w:tblPr>
      <w:tblGrid>
        <w:gridCol w:w="738"/>
        <w:gridCol w:w="1006"/>
        <w:gridCol w:w="1079"/>
        <w:gridCol w:w="727"/>
        <w:gridCol w:w="1153"/>
        <w:gridCol w:w="3423"/>
        <w:gridCol w:w="1058"/>
        <w:gridCol w:w="1155"/>
        <w:gridCol w:w="1075"/>
        <w:gridCol w:w="1210"/>
        <w:gridCol w:w="1049"/>
        <w:gridCol w:w="1017"/>
      </w:tblGrid>
      <w:tr w:rsidR="004D2AFA" w:rsidTr="00B410C3">
        <w:trPr>
          <w:trHeight w:val="830"/>
          <w:tblHeader/>
          <w:jc w:val="center"/>
        </w:trPr>
        <w:tc>
          <w:tcPr>
            <w:tcW w:w="251"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42"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367"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1804" w:type="pct"/>
            <w:gridSpan w:val="3"/>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360"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393"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366"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412"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357"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346"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4D2AFA" w:rsidTr="00B410C3">
        <w:trPr>
          <w:trHeight w:val="1942"/>
          <w:jc w:val="center"/>
        </w:trPr>
        <w:tc>
          <w:tcPr>
            <w:tcW w:w="251"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w:t>
            </w:r>
          </w:p>
        </w:tc>
        <w:tc>
          <w:tcPr>
            <w:tcW w:w="342"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2025年水利工程建设综合行政检查</w:t>
            </w:r>
          </w:p>
        </w:tc>
        <w:tc>
          <w:tcPr>
            <w:tcW w:w="367"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水利</w:t>
            </w:r>
          </w:p>
        </w:tc>
        <w:tc>
          <w:tcPr>
            <w:tcW w:w="247"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392" w:type="pc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区农业农村局</w:t>
            </w:r>
          </w:p>
        </w:tc>
        <w:tc>
          <w:tcPr>
            <w:tcW w:w="1164"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水利工程建设项目管理检查、涉河建设项目检查、生产建设项目水土保持检查、涉水活动检查、河道管理范围内建设项目的检查、占用农业灌溉水源、灌排工程设施检查</w:t>
            </w:r>
          </w:p>
        </w:tc>
        <w:tc>
          <w:tcPr>
            <w:tcW w:w="360"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93"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水利规划建设科</w:t>
            </w:r>
          </w:p>
        </w:tc>
        <w:tc>
          <w:tcPr>
            <w:tcW w:w="366"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水利工程生产、建设单位</w:t>
            </w:r>
          </w:p>
        </w:tc>
        <w:tc>
          <w:tcPr>
            <w:tcW w:w="412"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50%（2户）</w:t>
            </w:r>
          </w:p>
        </w:tc>
        <w:tc>
          <w:tcPr>
            <w:tcW w:w="357"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46" w:type="pct"/>
            <w:vMerge w:val="restart"/>
            <w:tcBorders>
              <w:left w:val="single" w:sz="4" w:space="0" w:color="auto"/>
            </w:tcBorders>
            <w:vAlign w:val="center"/>
          </w:tcPr>
          <w:p w:rsidR="004D2AFA" w:rsidRDefault="004C64DE"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r w:rsidR="004D2AFA">
              <w:rPr>
                <w:rFonts w:ascii="仿宋" w:eastAsia="仿宋" w:hAnsi="仿宋" w:cs="Times New Roman" w:hint="eastAsia"/>
                <w:snapToGrid w:val="0"/>
                <w:sz w:val="24"/>
                <w:szCs w:val="24"/>
              </w:rPr>
              <w:t>9月</w:t>
            </w:r>
          </w:p>
        </w:tc>
      </w:tr>
      <w:tr w:rsidR="004D2AFA" w:rsidTr="00B410C3">
        <w:trPr>
          <w:trHeight w:val="989"/>
          <w:jc w:val="center"/>
        </w:trPr>
        <w:tc>
          <w:tcPr>
            <w:tcW w:w="251"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42"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7"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47"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392"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proofErr w:type="gramStart"/>
            <w:r>
              <w:rPr>
                <w:rFonts w:ascii="仿宋" w:eastAsia="仿宋" w:hAnsi="仿宋" w:cs="Times New Roman" w:hint="eastAsia"/>
                <w:snapToGrid w:val="0"/>
                <w:sz w:val="24"/>
                <w:szCs w:val="24"/>
              </w:rPr>
              <w:t>发改局</w:t>
            </w:r>
            <w:proofErr w:type="gramEnd"/>
          </w:p>
        </w:tc>
        <w:tc>
          <w:tcPr>
            <w:tcW w:w="1164" w:type="pct"/>
            <w:tcBorders>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对企业投资建设固定资产投资项目相关行为的行政检查</w:t>
            </w:r>
          </w:p>
        </w:tc>
        <w:tc>
          <w:tcPr>
            <w:tcW w:w="360" w:type="pct"/>
            <w:tcBorders>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93" w:type="pct"/>
            <w:tcBorders>
              <w:left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投资管理科（重大办）</w:t>
            </w:r>
          </w:p>
        </w:tc>
        <w:tc>
          <w:tcPr>
            <w:tcW w:w="366"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12"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7"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46"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B410C3">
        <w:trPr>
          <w:trHeight w:val="573"/>
          <w:jc w:val="center"/>
        </w:trPr>
        <w:tc>
          <w:tcPr>
            <w:tcW w:w="251"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w:t>
            </w:r>
          </w:p>
        </w:tc>
        <w:tc>
          <w:tcPr>
            <w:tcW w:w="342"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2025年水利工程质量安全行政检查</w:t>
            </w:r>
          </w:p>
        </w:tc>
        <w:tc>
          <w:tcPr>
            <w:tcW w:w="367"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水利</w:t>
            </w:r>
          </w:p>
        </w:tc>
        <w:tc>
          <w:tcPr>
            <w:tcW w:w="247" w:type="pct"/>
            <w:tcBorders>
              <w:top w:val="single" w:sz="4" w:space="0" w:color="auto"/>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392" w:type="pct"/>
            <w:tcBorders>
              <w:top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区农业农村局</w:t>
            </w:r>
          </w:p>
        </w:tc>
        <w:tc>
          <w:tcPr>
            <w:tcW w:w="1164" w:type="pct"/>
            <w:tcBorders>
              <w:top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水利工程质量检测单位检查、水利安全生产检查、水利工程施工扬尘防治检查、水利工程运行和水利工程安全活动检查、影响水工程运行和、水利生产经营单位安全生产情况检查、水利工程质量检查、水利工程建设保障农民</w:t>
            </w:r>
            <w:r>
              <w:rPr>
                <w:rFonts w:ascii="仿宋" w:eastAsia="仿宋" w:hAnsi="仿宋" w:cs="Times New Roman" w:hint="eastAsia"/>
                <w:snapToGrid w:val="0"/>
                <w:sz w:val="24"/>
                <w:szCs w:val="24"/>
              </w:rPr>
              <w:lastRenderedPageBreak/>
              <w:t>工工资支付检查</w:t>
            </w:r>
          </w:p>
        </w:tc>
        <w:tc>
          <w:tcPr>
            <w:tcW w:w="360" w:type="pct"/>
            <w:tcBorders>
              <w:top w:val="single" w:sz="4" w:space="0" w:color="auto"/>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lastRenderedPageBreak/>
              <w:t>现场检查</w:t>
            </w:r>
          </w:p>
        </w:tc>
        <w:tc>
          <w:tcPr>
            <w:tcW w:w="393" w:type="pct"/>
            <w:tcBorders>
              <w:top w:val="single" w:sz="4" w:space="0" w:color="auto"/>
              <w:left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水利规划建设科</w:t>
            </w:r>
          </w:p>
        </w:tc>
        <w:tc>
          <w:tcPr>
            <w:tcW w:w="366"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水利工程参建单位</w:t>
            </w:r>
          </w:p>
        </w:tc>
        <w:tc>
          <w:tcPr>
            <w:tcW w:w="412"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50%（2户）</w:t>
            </w:r>
          </w:p>
        </w:tc>
        <w:tc>
          <w:tcPr>
            <w:tcW w:w="357"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46" w:type="pct"/>
            <w:vMerge w:val="restart"/>
            <w:tcBorders>
              <w:left w:val="single" w:sz="4" w:space="0" w:color="auto"/>
            </w:tcBorders>
            <w:vAlign w:val="center"/>
          </w:tcPr>
          <w:p w:rsidR="004D2AFA" w:rsidRDefault="004C64DE"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r w:rsidR="004D2AFA">
              <w:rPr>
                <w:rFonts w:ascii="仿宋" w:eastAsia="仿宋" w:hAnsi="仿宋" w:cs="Times New Roman" w:hint="eastAsia"/>
                <w:snapToGrid w:val="0"/>
                <w:sz w:val="24"/>
                <w:szCs w:val="24"/>
              </w:rPr>
              <w:t>9月</w:t>
            </w:r>
          </w:p>
        </w:tc>
      </w:tr>
      <w:tr w:rsidR="004D2AFA" w:rsidTr="00B410C3">
        <w:trPr>
          <w:trHeight w:val="2262"/>
          <w:jc w:val="center"/>
        </w:trPr>
        <w:tc>
          <w:tcPr>
            <w:tcW w:w="251"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42"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7"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47" w:type="pct"/>
            <w:tcBorders>
              <w:top w:val="single" w:sz="4" w:space="0" w:color="auto"/>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392" w:type="pct"/>
            <w:tcBorders>
              <w:top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w:t>
            </w:r>
            <w:proofErr w:type="gramStart"/>
            <w:r>
              <w:rPr>
                <w:rFonts w:ascii="仿宋" w:eastAsia="仿宋" w:hAnsi="仿宋" w:cs="Times New Roman" w:hint="eastAsia"/>
                <w:snapToGrid w:val="0"/>
                <w:sz w:val="24"/>
                <w:szCs w:val="24"/>
              </w:rPr>
              <w:t>应急局</w:t>
            </w:r>
            <w:proofErr w:type="gramEnd"/>
          </w:p>
        </w:tc>
        <w:tc>
          <w:tcPr>
            <w:tcW w:w="1164" w:type="pct"/>
            <w:tcBorders>
              <w:top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对建立和落实安全生产责任制情况的检查；对安全生产管理机构和管理人员情况的检查；对排查治理生产安全事故隐患情况的检查；对制定、实施生产安全事故应急预案情况的检查。</w:t>
            </w:r>
          </w:p>
        </w:tc>
        <w:tc>
          <w:tcPr>
            <w:tcW w:w="360" w:type="pct"/>
            <w:tcBorders>
              <w:top w:val="single" w:sz="4" w:space="0" w:color="auto"/>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93" w:type="pct"/>
            <w:tcBorders>
              <w:top w:val="single" w:sz="4" w:space="0" w:color="auto"/>
              <w:left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执法大队</w:t>
            </w:r>
          </w:p>
        </w:tc>
        <w:tc>
          <w:tcPr>
            <w:tcW w:w="366"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12"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7"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46"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B410C3">
        <w:trPr>
          <w:trHeight w:val="1128"/>
          <w:jc w:val="center"/>
        </w:trPr>
        <w:tc>
          <w:tcPr>
            <w:tcW w:w="251"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3</w:t>
            </w:r>
          </w:p>
        </w:tc>
        <w:tc>
          <w:tcPr>
            <w:tcW w:w="342"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对生猪定点屠宰厂（场）的行政检查</w:t>
            </w:r>
          </w:p>
        </w:tc>
        <w:tc>
          <w:tcPr>
            <w:tcW w:w="367"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农业</w:t>
            </w:r>
          </w:p>
        </w:tc>
        <w:tc>
          <w:tcPr>
            <w:tcW w:w="247" w:type="pct"/>
            <w:tcBorders>
              <w:top w:val="single" w:sz="4" w:space="0" w:color="auto"/>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发起部门</w:t>
            </w:r>
          </w:p>
        </w:tc>
        <w:tc>
          <w:tcPr>
            <w:tcW w:w="392" w:type="pct"/>
            <w:tcBorders>
              <w:top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农业农村局</w:t>
            </w:r>
          </w:p>
        </w:tc>
        <w:tc>
          <w:tcPr>
            <w:tcW w:w="1164" w:type="pct"/>
            <w:tcBorders>
              <w:top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对动物及动物产品检疫合格证的行政检查；对生猪定点屠宰厂（场）的行政检查</w:t>
            </w:r>
          </w:p>
        </w:tc>
        <w:tc>
          <w:tcPr>
            <w:tcW w:w="360" w:type="pct"/>
            <w:tcBorders>
              <w:top w:val="single" w:sz="4" w:space="0" w:color="auto"/>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93" w:type="pct"/>
            <w:tcBorders>
              <w:top w:val="single" w:sz="4" w:space="0" w:color="auto"/>
              <w:left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动物卫生监督所</w:t>
            </w:r>
          </w:p>
        </w:tc>
        <w:tc>
          <w:tcPr>
            <w:tcW w:w="366" w:type="pct"/>
            <w:vMerge w:val="restart"/>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生猪定点屠宰企业</w:t>
            </w:r>
          </w:p>
        </w:tc>
        <w:tc>
          <w:tcPr>
            <w:tcW w:w="412" w:type="pct"/>
            <w:vMerge w:val="restar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100%（1户）</w:t>
            </w:r>
          </w:p>
        </w:tc>
        <w:tc>
          <w:tcPr>
            <w:tcW w:w="357" w:type="pct"/>
            <w:vMerge w:val="restar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区级</w:t>
            </w:r>
          </w:p>
        </w:tc>
        <w:tc>
          <w:tcPr>
            <w:tcW w:w="346" w:type="pct"/>
            <w:vMerge w:val="restart"/>
            <w:tcBorders>
              <w:left w:val="single" w:sz="4" w:space="0" w:color="auto"/>
            </w:tcBorders>
            <w:vAlign w:val="center"/>
          </w:tcPr>
          <w:p w:rsidR="004D2AFA" w:rsidRDefault="004C64DE"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4-</w:t>
            </w:r>
            <w:r w:rsidR="004D2AFA">
              <w:rPr>
                <w:rFonts w:ascii="仿宋" w:eastAsia="仿宋" w:hAnsi="仿宋" w:cs="Times New Roman" w:hint="eastAsia"/>
                <w:snapToGrid w:val="0"/>
                <w:sz w:val="24"/>
                <w:szCs w:val="24"/>
              </w:rPr>
              <w:t>7月</w:t>
            </w:r>
          </w:p>
        </w:tc>
      </w:tr>
      <w:tr w:rsidR="004D2AFA" w:rsidTr="00B410C3">
        <w:trPr>
          <w:trHeight w:val="1413"/>
          <w:jc w:val="center"/>
        </w:trPr>
        <w:tc>
          <w:tcPr>
            <w:tcW w:w="251"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42"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7"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47" w:type="pct"/>
            <w:tcBorders>
              <w:top w:val="single" w:sz="4" w:space="0" w:color="auto"/>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392" w:type="pct"/>
            <w:tcBorders>
              <w:top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海州生态环境局</w:t>
            </w:r>
          </w:p>
        </w:tc>
        <w:tc>
          <w:tcPr>
            <w:tcW w:w="1164" w:type="pct"/>
            <w:tcBorders>
              <w:top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对企事业单位开展环境安全隐患排查治理情况的行政检查；对企事业单位环境应急预案编制修订备案及风险评估情况的行政检查。</w:t>
            </w:r>
          </w:p>
        </w:tc>
        <w:tc>
          <w:tcPr>
            <w:tcW w:w="360" w:type="pct"/>
            <w:tcBorders>
              <w:top w:val="single" w:sz="4" w:space="0" w:color="auto"/>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93" w:type="pct"/>
            <w:tcBorders>
              <w:top w:val="single" w:sz="4" w:space="0" w:color="auto"/>
              <w:left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执法局</w:t>
            </w:r>
          </w:p>
        </w:tc>
        <w:tc>
          <w:tcPr>
            <w:tcW w:w="366"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12"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7"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46"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r w:rsidR="004D2AFA" w:rsidTr="00B410C3">
        <w:trPr>
          <w:trHeight w:val="904"/>
          <w:jc w:val="center"/>
        </w:trPr>
        <w:tc>
          <w:tcPr>
            <w:tcW w:w="251"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42"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67"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247" w:type="pct"/>
            <w:tcBorders>
              <w:top w:val="single" w:sz="4" w:space="0" w:color="auto"/>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参与部门</w:t>
            </w:r>
          </w:p>
        </w:tc>
        <w:tc>
          <w:tcPr>
            <w:tcW w:w="392" w:type="pct"/>
            <w:tcBorders>
              <w:top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消防救援大队</w:t>
            </w:r>
          </w:p>
        </w:tc>
        <w:tc>
          <w:tcPr>
            <w:tcW w:w="1164" w:type="pct"/>
            <w:tcBorders>
              <w:top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单位履行法定消防安全职责情况的行政检查。</w:t>
            </w:r>
          </w:p>
        </w:tc>
        <w:tc>
          <w:tcPr>
            <w:tcW w:w="360" w:type="pct"/>
            <w:tcBorders>
              <w:top w:val="single" w:sz="4" w:space="0" w:color="auto"/>
              <w:bottom w:val="single" w:sz="4" w:space="0" w:color="auto"/>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现场检查</w:t>
            </w:r>
          </w:p>
        </w:tc>
        <w:tc>
          <w:tcPr>
            <w:tcW w:w="393" w:type="pct"/>
            <w:tcBorders>
              <w:top w:val="single" w:sz="4" w:space="0" w:color="auto"/>
              <w:left w:val="single" w:sz="4" w:space="0" w:color="auto"/>
              <w:bottom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r>
              <w:rPr>
                <w:rFonts w:ascii="仿宋" w:eastAsia="仿宋" w:hAnsi="仿宋" w:cs="Times New Roman" w:hint="eastAsia"/>
                <w:snapToGrid w:val="0"/>
                <w:sz w:val="24"/>
                <w:szCs w:val="24"/>
              </w:rPr>
              <w:t>消防救援大队</w:t>
            </w:r>
          </w:p>
        </w:tc>
        <w:tc>
          <w:tcPr>
            <w:tcW w:w="366" w:type="pct"/>
            <w:vMerge/>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412" w:type="pct"/>
            <w:vMerge/>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57"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c>
          <w:tcPr>
            <w:tcW w:w="346" w:type="pct"/>
            <w:vMerge/>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仿宋" w:eastAsia="仿宋" w:hAnsi="仿宋" w:cs="Times New Roman"/>
                <w:snapToGrid w:val="0"/>
                <w:sz w:val="24"/>
                <w:szCs w:val="24"/>
              </w:rPr>
            </w:pPr>
          </w:p>
        </w:tc>
      </w:tr>
    </w:tbl>
    <w:p w:rsidR="004D2AFA" w:rsidRDefault="007C6250"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 xml:space="preserve">  </w:t>
      </w:r>
      <w:r w:rsidR="004D2AFA">
        <w:rPr>
          <w:rFonts w:ascii="Times New Roman" w:eastAsia="方正黑体_GBK" w:hAnsi="Times New Roman" w:cs="Times New Roman" w:hint="eastAsia"/>
          <w:snapToGrid w:val="0"/>
        </w:rPr>
        <w:t>海州公安分局跨部门联合（综合查一次）监管计划</w:t>
      </w:r>
    </w:p>
    <w:tbl>
      <w:tblPr>
        <w:tblStyle w:val="a6"/>
        <w:tblW w:w="5057" w:type="pct"/>
        <w:jc w:val="center"/>
        <w:tblLook w:val="04A0"/>
      </w:tblPr>
      <w:tblGrid>
        <w:gridCol w:w="488"/>
        <w:gridCol w:w="1056"/>
        <w:gridCol w:w="1268"/>
        <w:gridCol w:w="769"/>
        <w:gridCol w:w="1416"/>
        <w:gridCol w:w="2824"/>
        <w:gridCol w:w="872"/>
        <w:gridCol w:w="1047"/>
        <w:gridCol w:w="1187"/>
        <w:gridCol w:w="1176"/>
        <w:gridCol w:w="989"/>
        <w:gridCol w:w="1244"/>
      </w:tblGrid>
      <w:tr w:rsidR="004D2AFA" w:rsidTr="0044778D">
        <w:trPr>
          <w:trHeight w:val="830"/>
          <w:tblHeader/>
          <w:jc w:val="center"/>
        </w:trPr>
        <w:tc>
          <w:tcPr>
            <w:tcW w:w="170"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368"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442"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1747" w:type="pct"/>
            <w:gridSpan w:val="3"/>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304"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w:t>
            </w:r>
          </w:p>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方式</w:t>
            </w:r>
          </w:p>
        </w:tc>
        <w:tc>
          <w:tcPr>
            <w:tcW w:w="365"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责任科室</w:t>
            </w:r>
          </w:p>
        </w:tc>
        <w:tc>
          <w:tcPr>
            <w:tcW w:w="414"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410"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345"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434"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4D2AFA" w:rsidTr="00A2732F">
        <w:trPr>
          <w:trHeight w:val="1305"/>
          <w:jc w:val="center"/>
        </w:trPr>
        <w:tc>
          <w:tcPr>
            <w:tcW w:w="17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368"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对游戏游艺娱乐场所的综合监管</w:t>
            </w:r>
          </w:p>
        </w:tc>
        <w:tc>
          <w:tcPr>
            <w:tcW w:w="442"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娱乐</w:t>
            </w:r>
          </w:p>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场所</w:t>
            </w:r>
          </w:p>
        </w:tc>
        <w:tc>
          <w:tcPr>
            <w:tcW w:w="268" w:type="pc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发起部门</w:t>
            </w:r>
          </w:p>
        </w:tc>
        <w:tc>
          <w:tcPr>
            <w:tcW w:w="494" w:type="pc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海州公安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分局</w:t>
            </w:r>
          </w:p>
        </w:tc>
        <w:tc>
          <w:tcPr>
            <w:tcW w:w="985" w:type="pc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游戏游艺娱乐场所治安状况检查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治安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大队</w:t>
            </w:r>
          </w:p>
        </w:tc>
        <w:tc>
          <w:tcPr>
            <w:tcW w:w="414" w:type="pct"/>
            <w:vMerge w:val="restart"/>
            <w:shd w:val="clear" w:color="auto" w:fill="auto"/>
            <w:vAlign w:val="center"/>
          </w:tcPr>
          <w:p w:rsidR="004D2AFA" w:rsidRDefault="004D2AFA" w:rsidP="00664358">
            <w:pPr>
              <w:pStyle w:val="a3"/>
              <w:spacing w:line="440" w:lineRule="exact"/>
              <w:ind w:leftChars="-62" w:left="-130" w:rightChars="-60" w:right="-126"/>
              <w:jc w:val="center"/>
              <w:rPr>
                <w:rFonts w:ascii="仿宋" w:eastAsia="仿宋" w:hAnsi="仿宋" w:cs="Times New Roman"/>
                <w:sz w:val="24"/>
                <w:szCs w:val="24"/>
              </w:rPr>
            </w:pPr>
            <w:r>
              <w:rPr>
                <w:rFonts w:ascii="仿宋" w:eastAsia="仿宋" w:hAnsi="仿宋" w:cs="Times New Roman" w:hint="eastAsia"/>
                <w:sz w:val="24"/>
                <w:szCs w:val="24"/>
              </w:rPr>
              <w:t>娱乐场所</w:t>
            </w:r>
          </w:p>
        </w:tc>
        <w:tc>
          <w:tcPr>
            <w:tcW w:w="410" w:type="pct"/>
            <w:vMerge w:val="restart"/>
            <w:shd w:val="clear" w:color="auto" w:fill="auto"/>
            <w:vAlign w:val="center"/>
          </w:tcPr>
          <w:p w:rsidR="004D2AFA" w:rsidRDefault="004D2AFA" w:rsidP="00664358">
            <w:pPr>
              <w:pStyle w:val="a3"/>
              <w:spacing w:line="440" w:lineRule="exact"/>
              <w:ind w:leftChars="-57" w:left="-120" w:rightChars="-54" w:right="-113"/>
              <w:jc w:val="center"/>
              <w:rPr>
                <w:rFonts w:ascii="仿宋" w:eastAsia="仿宋" w:hAnsi="仿宋" w:cs="Times New Roman"/>
                <w:sz w:val="24"/>
                <w:szCs w:val="24"/>
              </w:rPr>
            </w:pPr>
            <w:r>
              <w:rPr>
                <w:rFonts w:ascii="仿宋" w:eastAsia="仿宋" w:hAnsi="仿宋" w:cs="Times New Roman" w:hint="eastAsia"/>
                <w:sz w:val="24"/>
                <w:szCs w:val="24"/>
              </w:rPr>
              <w:t>50%（1家）</w:t>
            </w:r>
          </w:p>
        </w:tc>
        <w:tc>
          <w:tcPr>
            <w:tcW w:w="345" w:type="pct"/>
            <w:vMerge w:val="restart"/>
            <w:shd w:val="clear" w:color="auto" w:fill="auto"/>
            <w:vAlign w:val="center"/>
          </w:tcPr>
          <w:p w:rsidR="004D2AFA" w:rsidRDefault="004D2AFA" w:rsidP="00664358">
            <w:pPr>
              <w:pStyle w:val="a3"/>
              <w:spacing w:line="440" w:lineRule="exact"/>
              <w:ind w:leftChars="-62" w:left="-130" w:rightChars="-60" w:right="-126"/>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434" w:type="pct"/>
            <w:vMerge w:val="restart"/>
            <w:shd w:val="clear" w:color="auto" w:fill="auto"/>
            <w:vAlign w:val="center"/>
          </w:tcPr>
          <w:p w:rsidR="004D2AFA" w:rsidRDefault="00003B5A" w:rsidP="00664358">
            <w:pPr>
              <w:pStyle w:val="a3"/>
              <w:spacing w:line="440" w:lineRule="exact"/>
              <w:ind w:leftChars="-62" w:left="-130" w:rightChars="-60" w:right="-126"/>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4D2AFA" w:rsidTr="00A2732F">
        <w:trPr>
          <w:trHeight w:val="1135"/>
          <w:jc w:val="center"/>
        </w:trPr>
        <w:tc>
          <w:tcPr>
            <w:tcW w:w="17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68"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42"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268" w:type="pc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参与部门</w:t>
            </w:r>
          </w:p>
        </w:tc>
        <w:tc>
          <w:tcPr>
            <w:tcW w:w="494" w:type="pc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区</w:t>
            </w:r>
            <w:proofErr w:type="gramStart"/>
            <w:r>
              <w:rPr>
                <w:rFonts w:ascii="仿宋" w:eastAsia="仿宋" w:hAnsi="仿宋" w:cs="Times New Roman" w:hint="eastAsia"/>
                <w:sz w:val="24"/>
                <w:szCs w:val="24"/>
              </w:rPr>
              <w:t>文体旅局</w:t>
            </w:r>
            <w:proofErr w:type="gramEnd"/>
          </w:p>
        </w:tc>
        <w:tc>
          <w:tcPr>
            <w:tcW w:w="985" w:type="pct"/>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对娱乐场所经营活动的行政检查</w:t>
            </w:r>
          </w:p>
        </w:tc>
        <w:tc>
          <w:tcPr>
            <w:tcW w:w="304" w:type="pc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文化执法大队</w:t>
            </w:r>
          </w:p>
        </w:tc>
        <w:tc>
          <w:tcPr>
            <w:tcW w:w="41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10"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345"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3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r>
      <w:tr w:rsidR="004D2AFA" w:rsidTr="00A2732F">
        <w:trPr>
          <w:trHeight w:val="1004"/>
          <w:jc w:val="center"/>
        </w:trPr>
        <w:tc>
          <w:tcPr>
            <w:tcW w:w="17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368"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剧本娱乐场所综合监管</w:t>
            </w:r>
          </w:p>
        </w:tc>
        <w:tc>
          <w:tcPr>
            <w:tcW w:w="442"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剧本娱乐场所</w:t>
            </w: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发起部门</w:t>
            </w:r>
          </w:p>
        </w:tc>
        <w:tc>
          <w:tcPr>
            <w:tcW w:w="494" w:type="pc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海州公安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分局</w:t>
            </w:r>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对剧本娱乐场所治安状况的检查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治安大队</w:t>
            </w:r>
          </w:p>
        </w:tc>
        <w:tc>
          <w:tcPr>
            <w:tcW w:w="414"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剧本娱乐场所</w:t>
            </w:r>
          </w:p>
        </w:tc>
        <w:tc>
          <w:tcPr>
            <w:tcW w:w="41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5%（1家）</w:t>
            </w:r>
          </w:p>
        </w:tc>
        <w:tc>
          <w:tcPr>
            <w:tcW w:w="345"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434" w:type="pct"/>
            <w:vMerge w:val="restart"/>
            <w:vAlign w:val="center"/>
          </w:tcPr>
          <w:p w:rsidR="004D2AFA" w:rsidRDefault="00003B5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4D2AFA" w:rsidTr="00A2732F">
        <w:trPr>
          <w:trHeight w:val="738"/>
          <w:jc w:val="center"/>
        </w:trPr>
        <w:tc>
          <w:tcPr>
            <w:tcW w:w="17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68"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442"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参与部门</w:t>
            </w:r>
          </w:p>
        </w:tc>
        <w:tc>
          <w:tcPr>
            <w:tcW w:w="494" w:type="pc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区</w:t>
            </w:r>
            <w:proofErr w:type="gramStart"/>
            <w:r>
              <w:rPr>
                <w:rFonts w:ascii="仿宋" w:eastAsia="仿宋" w:hAnsi="仿宋" w:cs="Times New Roman" w:hint="eastAsia"/>
                <w:sz w:val="24"/>
                <w:szCs w:val="24"/>
              </w:rPr>
              <w:t>文体旅局</w:t>
            </w:r>
            <w:proofErr w:type="gramEnd"/>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剧本娱乐场所检查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文化执法大队</w:t>
            </w:r>
          </w:p>
        </w:tc>
        <w:tc>
          <w:tcPr>
            <w:tcW w:w="41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1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45"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3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r>
      <w:tr w:rsidR="004D2AFA" w:rsidTr="00A2732F">
        <w:trPr>
          <w:trHeight w:val="738"/>
          <w:jc w:val="center"/>
        </w:trPr>
        <w:tc>
          <w:tcPr>
            <w:tcW w:w="17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368"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旅馆业检查</w:t>
            </w:r>
          </w:p>
        </w:tc>
        <w:tc>
          <w:tcPr>
            <w:tcW w:w="442"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旅馆业经营单位</w:t>
            </w: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发起部门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海州公安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分局</w:t>
            </w:r>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对旅馆业取得许可证情况的行政检查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治安大队</w:t>
            </w:r>
          </w:p>
        </w:tc>
        <w:tc>
          <w:tcPr>
            <w:tcW w:w="414"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旅馆业经营单位</w:t>
            </w:r>
          </w:p>
        </w:tc>
        <w:tc>
          <w:tcPr>
            <w:tcW w:w="41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4%（8家）</w:t>
            </w:r>
          </w:p>
        </w:tc>
        <w:tc>
          <w:tcPr>
            <w:tcW w:w="345" w:type="pct"/>
            <w:vMerge w:val="restart"/>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434" w:type="pct"/>
            <w:vMerge w:val="restart"/>
            <w:vAlign w:val="center"/>
          </w:tcPr>
          <w:p w:rsidR="004D2AFA" w:rsidRDefault="00003B5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4D2AFA" w:rsidTr="00A2732F">
        <w:trPr>
          <w:trHeight w:val="738"/>
          <w:jc w:val="center"/>
        </w:trPr>
        <w:tc>
          <w:tcPr>
            <w:tcW w:w="17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68"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442"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参与部门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区消防救援大队</w:t>
            </w:r>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对旅馆业履行法定消防安全职责情况的行政检查</w:t>
            </w:r>
          </w:p>
        </w:tc>
        <w:tc>
          <w:tcPr>
            <w:tcW w:w="304" w:type="pc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消防</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大队</w:t>
            </w:r>
          </w:p>
        </w:tc>
        <w:tc>
          <w:tcPr>
            <w:tcW w:w="41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1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45"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3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r>
      <w:tr w:rsidR="004D2AFA" w:rsidTr="00A2732F">
        <w:trPr>
          <w:trHeight w:val="738"/>
          <w:jc w:val="center"/>
        </w:trPr>
        <w:tc>
          <w:tcPr>
            <w:tcW w:w="17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4</w:t>
            </w:r>
          </w:p>
        </w:tc>
        <w:tc>
          <w:tcPr>
            <w:tcW w:w="368" w:type="pct"/>
            <w:vMerge w:val="restart"/>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公章</w:t>
            </w:r>
            <w:proofErr w:type="gramStart"/>
            <w:r>
              <w:rPr>
                <w:rFonts w:ascii="仿宋" w:eastAsia="仿宋" w:hAnsi="仿宋" w:hint="eastAsia"/>
                <w:kern w:val="0"/>
                <w:sz w:val="24"/>
                <w:szCs w:val="24"/>
              </w:rPr>
              <w:t>刻制业检查</w:t>
            </w:r>
            <w:proofErr w:type="gramEnd"/>
          </w:p>
        </w:tc>
        <w:tc>
          <w:tcPr>
            <w:tcW w:w="442"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公章</w:t>
            </w:r>
            <w:proofErr w:type="gramStart"/>
            <w:r>
              <w:rPr>
                <w:rFonts w:ascii="仿宋" w:eastAsia="仿宋" w:hAnsi="仿宋" w:hint="eastAsia"/>
                <w:kern w:val="0"/>
                <w:sz w:val="24"/>
                <w:szCs w:val="24"/>
              </w:rPr>
              <w:t>刻制业</w:t>
            </w:r>
            <w:proofErr w:type="gramEnd"/>
            <w:r>
              <w:rPr>
                <w:rFonts w:ascii="仿宋" w:eastAsia="仿宋" w:hAnsi="仿宋" w:hint="eastAsia"/>
                <w:kern w:val="0"/>
                <w:sz w:val="24"/>
                <w:szCs w:val="24"/>
              </w:rPr>
              <w:t>经营单位</w:t>
            </w: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发起部门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海州公安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分局</w:t>
            </w:r>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对公章</w:t>
            </w:r>
            <w:proofErr w:type="gramStart"/>
            <w:r>
              <w:rPr>
                <w:rFonts w:ascii="仿宋" w:eastAsia="仿宋" w:hAnsi="仿宋" w:hint="eastAsia"/>
                <w:kern w:val="0"/>
                <w:sz w:val="24"/>
                <w:szCs w:val="24"/>
              </w:rPr>
              <w:t>刻制业</w:t>
            </w:r>
            <w:proofErr w:type="gramEnd"/>
            <w:r>
              <w:rPr>
                <w:rFonts w:ascii="仿宋" w:eastAsia="仿宋" w:hAnsi="仿宋" w:hint="eastAsia"/>
                <w:kern w:val="0"/>
                <w:sz w:val="24"/>
                <w:szCs w:val="24"/>
              </w:rPr>
              <w:t>取得许可证情况的行政检查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治安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大队</w:t>
            </w:r>
          </w:p>
        </w:tc>
        <w:tc>
          <w:tcPr>
            <w:tcW w:w="414"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公章</w:t>
            </w:r>
            <w:proofErr w:type="gramStart"/>
            <w:r>
              <w:rPr>
                <w:rFonts w:ascii="仿宋" w:eastAsia="仿宋" w:hAnsi="仿宋" w:hint="eastAsia"/>
                <w:kern w:val="0"/>
                <w:sz w:val="24"/>
                <w:szCs w:val="24"/>
              </w:rPr>
              <w:t>刻制业</w:t>
            </w:r>
            <w:proofErr w:type="gramEnd"/>
            <w:r>
              <w:rPr>
                <w:rFonts w:ascii="仿宋" w:eastAsia="仿宋" w:hAnsi="仿宋" w:hint="eastAsia"/>
                <w:kern w:val="0"/>
                <w:sz w:val="24"/>
                <w:szCs w:val="24"/>
              </w:rPr>
              <w:t>经营单位</w:t>
            </w:r>
          </w:p>
        </w:tc>
        <w:tc>
          <w:tcPr>
            <w:tcW w:w="41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8%（2家）</w:t>
            </w:r>
          </w:p>
        </w:tc>
        <w:tc>
          <w:tcPr>
            <w:tcW w:w="345" w:type="pct"/>
            <w:vMerge w:val="restart"/>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434" w:type="pct"/>
            <w:vMerge w:val="restart"/>
            <w:vAlign w:val="center"/>
          </w:tcPr>
          <w:p w:rsidR="004D2AFA" w:rsidRDefault="00003B5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4D2AFA" w:rsidTr="00A2732F">
        <w:trPr>
          <w:trHeight w:val="738"/>
          <w:jc w:val="center"/>
        </w:trPr>
        <w:tc>
          <w:tcPr>
            <w:tcW w:w="17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68"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442"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参与部门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区市场局</w:t>
            </w:r>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kern w:val="0"/>
                <w:sz w:val="24"/>
                <w:szCs w:val="24"/>
              </w:rPr>
              <w:t>对住所（经营场所）或驻在场所的检查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企管科</w:t>
            </w:r>
          </w:p>
        </w:tc>
        <w:tc>
          <w:tcPr>
            <w:tcW w:w="41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1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45"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3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r>
      <w:tr w:rsidR="004D2AFA" w:rsidTr="00A2732F">
        <w:trPr>
          <w:trHeight w:val="738"/>
          <w:jc w:val="center"/>
        </w:trPr>
        <w:tc>
          <w:tcPr>
            <w:tcW w:w="17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368"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典当业检查</w:t>
            </w:r>
          </w:p>
        </w:tc>
        <w:tc>
          <w:tcPr>
            <w:tcW w:w="442"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典当业经营单位</w:t>
            </w: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发起部门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海州公安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分局</w:t>
            </w:r>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对典当业治安安全情况的行政检查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治安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大队</w:t>
            </w:r>
          </w:p>
        </w:tc>
        <w:tc>
          <w:tcPr>
            <w:tcW w:w="414"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典当业经营单位</w:t>
            </w:r>
          </w:p>
        </w:tc>
        <w:tc>
          <w:tcPr>
            <w:tcW w:w="41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20%（1家）</w:t>
            </w:r>
          </w:p>
        </w:tc>
        <w:tc>
          <w:tcPr>
            <w:tcW w:w="345" w:type="pct"/>
            <w:vMerge w:val="restart"/>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434" w:type="pct"/>
            <w:vMerge w:val="restart"/>
            <w:vAlign w:val="center"/>
          </w:tcPr>
          <w:p w:rsidR="004D2AFA" w:rsidRDefault="00003B5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4D2AFA" w:rsidTr="00A2732F">
        <w:trPr>
          <w:trHeight w:val="285"/>
          <w:jc w:val="center"/>
        </w:trPr>
        <w:tc>
          <w:tcPr>
            <w:tcW w:w="17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68"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442"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参与部门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区金融办</w:t>
            </w:r>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对典当行业合</w:t>
            </w:r>
            <w:proofErr w:type="gramStart"/>
            <w:r>
              <w:rPr>
                <w:rFonts w:ascii="仿宋" w:eastAsia="仿宋" w:hAnsi="仿宋" w:hint="eastAsia"/>
                <w:kern w:val="0"/>
                <w:sz w:val="24"/>
                <w:szCs w:val="24"/>
              </w:rPr>
              <w:t>规</w:t>
            </w:r>
            <w:proofErr w:type="gramEnd"/>
            <w:r>
              <w:rPr>
                <w:rFonts w:ascii="仿宋" w:eastAsia="仿宋" w:hAnsi="仿宋" w:hint="eastAsia"/>
                <w:kern w:val="0"/>
                <w:sz w:val="24"/>
                <w:szCs w:val="24"/>
              </w:rPr>
              <w:t>经营情况的行政检查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金融办</w:t>
            </w:r>
          </w:p>
        </w:tc>
        <w:tc>
          <w:tcPr>
            <w:tcW w:w="41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1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45"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3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r>
      <w:tr w:rsidR="004D2AFA" w:rsidTr="00A2732F">
        <w:trPr>
          <w:trHeight w:val="510"/>
          <w:jc w:val="center"/>
        </w:trPr>
        <w:tc>
          <w:tcPr>
            <w:tcW w:w="17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368"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印刷业检查</w:t>
            </w:r>
          </w:p>
        </w:tc>
        <w:tc>
          <w:tcPr>
            <w:tcW w:w="442"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印刷业经营单位</w:t>
            </w: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发起部门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海州公安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分局</w:t>
            </w:r>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对印刷业治安安全情况的行政检查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治安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大队</w:t>
            </w:r>
          </w:p>
        </w:tc>
        <w:tc>
          <w:tcPr>
            <w:tcW w:w="414" w:type="pct"/>
            <w:vMerge w:val="restart"/>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印刷业经营单位</w:t>
            </w:r>
          </w:p>
        </w:tc>
        <w:tc>
          <w:tcPr>
            <w:tcW w:w="41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2%（2家）</w:t>
            </w:r>
          </w:p>
        </w:tc>
        <w:tc>
          <w:tcPr>
            <w:tcW w:w="345" w:type="pct"/>
            <w:vMerge w:val="restart"/>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434" w:type="pct"/>
            <w:vMerge w:val="restart"/>
            <w:vAlign w:val="center"/>
          </w:tcPr>
          <w:p w:rsidR="004D2AFA" w:rsidRDefault="00003B5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4D2AFA" w:rsidTr="00A2732F">
        <w:trPr>
          <w:trHeight w:val="920"/>
          <w:jc w:val="center"/>
        </w:trPr>
        <w:tc>
          <w:tcPr>
            <w:tcW w:w="17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68"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442"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参与部门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区委宣传部</w:t>
            </w:r>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对出版物发行和进口活动及制度执行情况的行政检查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出版科</w:t>
            </w:r>
          </w:p>
        </w:tc>
        <w:tc>
          <w:tcPr>
            <w:tcW w:w="41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1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45"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3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r>
      <w:tr w:rsidR="004D2AFA" w:rsidTr="00A2732F">
        <w:trPr>
          <w:trHeight w:val="738"/>
          <w:jc w:val="center"/>
        </w:trPr>
        <w:tc>
          <w:tcPr>
            <w:tcW w:w="17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368"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歌舞娱乐等娱</w:t>
            </w:r>
            <w:r>
              <w:rPr>
                <w:rFonts w:ascii="仿宋" w:eastAsia="仿宋" w:hAnsi="仿宋" w:hint="eastAsia"/>
                <w:kern w:val="0"/>
                <w:sz w:val="24"/>
                <w:szCs w:val="24"/>
              </w:rPr>
              <w:lastRenderedPageBreak/>
              <w:t>乐场所检查</w:t>
            </w:r>
          </w:p>
        </w:tc>
        <w:tc>
          <w:tcPr>
            <w:tcW w:w="442"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lastRenderedPageBreak/>
              <w:t>歌舞娱乐等经营单</w:t>
            </w:r>
            <w:r>
              <w:rPr>
                <w:rFonts w:ascii="仿宋" w:eastAsia="仿宋" w:hAnsi="仿宋" w:hint="eastAsia"/>
                <w:kern w:val="0"/>
                <w:sz w:val="24"/>
                <w:szCs w:val="24"/>
              </w:rPr>
              <w:lastRenderedPageBreak/>
              <w:t>位</w:t>
            </w: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发起部门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海州公安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分局</w:t>
            </w:r>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对歌舞娱乐等娱乐场所治安状况的行政检查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治安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大队</w:t>
            </w:r>
          </w:p>
        </w:tc>
        <w:tc>
          <w:tcPr>
            <w:tcW w:w="414" w:type="pct"/>
            <w:vMerge w:val="restart"/>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歌舞娱乐等经营单</w:t>
            </w:r>
            <w:r>
              <w:rPr>
                <w:rFonts w:ascii="仿宋" w:eastAsia="仿宋" w:hAnsi="仿宋" w:hint="eastAsia"/>
                <w:kern w:val="0"/>
                <w:sz w:val="24"/>
                <w:szCs w:val="24"/>
              </w:rPr>
              <w:lastRenderedPageBreak/>
              <w:t>位</w:t>
            </w:r>
          </w:p>
        </w:tc>
        <w:tc>
          <w:tcPr>
            <w:tcW w:w="41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15%（3家）</w:t>
            </w:r>
          </w:p>
        </w:tc>
        <w:tc>
          <w:tcPr>
            <w:tcW w:w="345" w:type="pct"/>
            <w:vMerge w:val="restart"/>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434" w:type="pct"/>
            <w:vMerge w:val="restart"/>
            <w:vAlign w:val="center"/>
          </w:tcPr>
          <w:p w:rsidR="004D2AFA" w:rsidRDefault="00003B5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4D2AFA" w:rsidTr="00A2732F">
        <w:trPr>
          <w:trHeight w:val="1255"/>
          <w:jc w:val="center"/>
        </w:trPr>
        <w:tc>
          <w:tcPr>
            <w:tcW w:w="17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68"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442"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参与部门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proofErr w:type="gramStart"/>
            <w:r>
              <w:rPr>
                <w:rFonts w:ascii="仿宋" w:eastAsia="仿宋" w:hAnsi="仿宋" w:cs="Times New Roman" w:hint="eastAsia"/>
                <w:sz w:val="24"/>
                <w:szCs w:val="24"/>
              </w:rPr>
              <w:t>文体旅局</w:t>
            </w:r>
            <w:proofErr w:type="gramEnd"/>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对娱乐场所经营活动的行政检查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文化执法大队</w:t>
            </w:r>
          </w:p>
        </w:tc>
        <w:tc>
          <w:tcPr>
            <w:tcW w:w="41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1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45"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3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r>
      <w:tr w:rsidR="004D2AFA" w:rsidTr="00A2732F">
        <w:trPr>
          <w:trHeight w:val="738"/>
          <w:jc w:val="center"/>
        </w:trPr>
        <w:tc>
          <w:tcPr>
            <w:tcW w:w="17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8</w:t>
            </w:r>
          </w:p>
        </w:tc>
        <w:tc>
          <w:tcPr>
            <w:tcW w:w="368"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电子游艺场所检查</w:t>
            </w:r>
          </w:p>
        </w:tc>
        <w:tc>
          <w:tcPr>
            <w:tcW w:w="442"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电子游艺经营单位</w:t>
            </w: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发起部门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海州公安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分局</w:t>
            </w:r>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对电子游艺场所治安状况的行政检查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治安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大队</w:t>
            </w:r>
          </w:p>
        </w:tc>
        <w:tc>
          <w:tcPr>
            <w:tcW w:w="414"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电子游艺经营单位</w:t>
            </w:r>
          </w:p>
        </w:tc>
        <w:tc>
          <w:tcPr>
            <w:tcW w:w="41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10%（1家）</w:t>
            </w:r>
          </w:p>
        </w:tc>
        <w:tc>
          <w:tcPr>
            <w:tcW w:w="345" w:type="pct"/>
            <w:vMerge w:val="restart"/>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434" w:type="pct"/>
            <w:vMerge w:val="restart"/>
            <w:vAlign w:val="center"/>
          </w:tcPr>
          <w:p w:rsidR="004D2AFA" w:rsidRDefault="00003B5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4D2AFA" w:rsidTr="00A2732F">
        <w:trPr>
          <w:trHeight w:val="738"/>
          <w:jc w:val="center"/>
        </w:trPr>
        <w:tc>
          <w:tcPr>
            <w:tcW w:w="17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68"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442"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参与部门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proofErr w:type="gramStart"/>
            <w:r>
              <w:rPr>
                <w:rFonts w:ascii="仿宋" w:eastAsia="仿宋" w:hAnsi="仿宋" w:cs="Times New Roman" w:hint="eastAsia"/>
                <w:sz w:val="24"/>
                <w:szCs w:val="24"/>
              </w:rPr>
              <w:t>文体旅局</w:t>
            </w:r>
            <w:proofErr w:type="gramEnd"/>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对互联网上网服务营业场所经营活动的行政检查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文化执法大队</w:t>
            </w:r>
          </w:p>
        </w:tc>
        <w:tc>
          <w:tcPr>
            <w:tcW w:w="41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1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45"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3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r>
      <w:tr w:rsidR="004D2AFA" w:rsidTr="00A2732F">
        <w:trPr>
          <w:trHeight w:val="1123"/>
          <w:jc w:val="center"/>
        </w:trPr>
        <w:tc>
          <w:tcPr>
            <w:tcW w:w="17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9</w:t>
            </w:r>
          </w:p>
        </w:tc>
        <w:tc>
          <w:tcPr>
            <w:tcW w:w="368"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洗浴按摩等服务场所检查</w:t>
            </w:r>
          </w:p>
        </w:tc>
        <w:tc>
          <w:tcPr>
            <w:tcW w:w="442"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洗浴按摩等经营单位</w:t>
            </w: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发起部门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海州公安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分局</w:t>
            </w:r>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对洗浴按摩等服务场所治安状况的行政检查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治安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大队</w:t>
            </w:r>
          </w:p>
        </w:tc>
        <w:tc>
          <w:tcPr>
            <w:tcW w:w="414" w:type="pct"/>
            <w:vMerge w:val="restart"/>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洗浴按摩等经营单位</w:t>
            </w:r>
          </w:p>
        </w:tc>
        <w:tc>
          <w:tcPr>
            <w:tcW w:w="41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2%（2家）</w:t>
            </w:r>
          </w:p>
        </w:tc>
        <w:tc>
          <w:tcPr>
            <w:tcW w:w="345" w:type="pct"/>
            <w:vMerge w:val="restart"/>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434" w:type="pct"/>
            <w:vMerge w:val="restart"/>
            <w:vAlign w:val="center"/>
          </w:tcPr>
          <w:p w:rsidR="004D2AFA" w:rsidRDefault="00003B5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4D2AFA" w:rsidTr="00A2732F">
        <w:trPr>
          <w:trHeight w:val="738"/>
          <w:jc w:val="center"/>
        </w:trPr>
        <w:tc>
          <w:tcPr>
            <w:tcW w:w="17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68"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442"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参与部门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消防大队</w:t>
            </w:r>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对单位履行法定消防安全职责情况的行政检查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消防</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大队</w:t>
            </w:r>
          </w:p>
        </w:tc>
        <w:tc>
          <w:tcPr>
            <w:tcW w:w="41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1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45"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3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r>
      <w:tr w:rsidR="004D2AFA" w:rsidTr="00A2732F">
        <w:trPr>
          <w:trHeight w:val="738"/>
          <w:jc w:val="center"/>
        </w:trPr>
        <w:tc>
          <w:tcPr>
            <w:tcW w:w="17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10</w:t>
            </w:r>
          </w:p>
        </w:tc>
        <w:tc>
          <w:tcPr>
            <w:tcW w:w="368"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对烟花爆竹从</w:t>
            </w:r>
            <w:r>
              <w:rPr>
                <w:rFonts w:ascii="仿宋" w:eastAsia="仿宋" w:hAnsi="仿宋" w:hint="eastAsia"/>
                <w:kern w:val="0"/>
                <w:sz w:val="24"/>
                <w:szCs w:val="24"/>
              </w:rPr>
              <w:lastRenderedPageBreak/>
              <w:t>业单位的行政检查</w:t>
            </w:r>
          </w:p>
        </w:tc>
        <w:tc>
          <w:tcPr>
            <w:tcW w:w="442" w:type="pct"/>
            <w:vMerge w:val="restar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lastRenderedPageBreak/>
              <w:t>艺术品经营、烟花</w:t>
            </w:r>
            <w:r>
              <w:rPr>
                <w:rFonts w:ascii="仿宋" w:eastAsia="仿宋" w:hAnsi="仿宋" w:hint="eastAsia"/>
                <w:kern w:val="0"/>
                <w:sz w:val="24"/>
                <w:szCs w:val="24"/>
              </w:rPr>
              <w:lastRenderedPageBreak/>
              <w:t>爆竹经营、升放气球等机关团体、企业事业单位</w:t>
            </w: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发起部门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海州公安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分局</w:t>
            </w:r>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对烟花爆竹从业单位的行政检查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治安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大队</w:t>
            </w:r>
          </w:p>
        </w:tc>
        <w:tc>
          <w:tcPr>
            <w:tcW w:w="414" w:type="pct"/>
            <w:vMerge w:val="restart"/>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艺术品经营、烟花</w:t>
            </w:r>
            <w:r>
              <w:rPr>
                <w:rFonts w:ascii="仿宋" w:eastAsia="仿宋" w:hAnsi="仿宋" w:hint="eastAsia"/>
                <w:kern w:val="0"/>
                <w:sz w:val="24"/>
                <w:szCs w:val="24"/>
              </w:rPr>
              <w:lastRenderedPageBreak/>
              <w:t>爆竹经营、升放气球等机关团体、企业事业单位</w:t>
            </w:r>
          </w:p>
        </w:tc>
        <w:tc>
          <w:tcPr>
            <w:tcW w:w="41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100%（3家）</w:t>
            </w:r>
          </w:p>
        </w:tc>
        <w:tc>
          <w:tcPr>
            <w:tcW w:w="345" w:type="pct"/>
            <w:vMerge w:val="restart"/>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434" w:type="pct"/>
            <w:vMerge w:val="restart"/>
            <w:vAlign w:val="center"/>
          </w:tcPr>
          <w:p w:rsidR="004D2AFA" w:rsidRDefault="00003B5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4D2AFA" w:rsidTr="00A2732F">
        <w:trPr>
          <w:trHeight w:val="1572"/>
          <w:jc w:val="center"/>
        </w:trPr>
        <w:tc>
          <w:tcPr>
            <w:tcW w:w="17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68"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442"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参与部门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区</w:t>
            </w:r>
            <w:proofErr w:type="gramStart"/>
            <w:r>
              <w:rPr>
                <w:rFonts w:ascii="仿宋" w:eastAsia="仿宋" w:hAnsi="仿宋" w:cs="Times New Roman" w:hint="eastAsia"/>
                <w:sz w:val="24"/>
                <w:szCs w:val="24"/>
              </w:rPr>
              <w:t>应急局</w:t>
            </w:r>
            <w:proofErr w:type="gramEnd"/>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对烟花爆竹零售的行政检查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widowControl/>
              <w:spacing w:line="440" w:lineRule="exact"/>
              <w:jc w:val="center"/>
              <w:rPr>
                <w:rFonts w:ascii="仿宋" w:eastAsia="仿宋" w:hAnsi="仿宋"/>
                <w:kern w:val="0"/>
                <w:sz w:val="24"/>
                <w:szCs w:val="24"/>
              </w:rPr>
            </w:pPr>
            <w:proofErr w:type="gramStart"/>
            <w:r>
              <w:rPr>
                <w:rFonts w:ascii="仿宋" w:eastAsia="仿宋" w:hAnsi="仿宋" w:hint="eastAsia"/>
                <w:kern w:val="0"/>
                <w:sz w:val="24"/>
                <w:szCs w:val="24"/>
              </w:rPr>
              <w:t>危化监督</w:t>
            </w:r>
            <w:proofErr w:type="gramEnd"/>
            <w:r>
              <w:rPr>
                <w:rFonts w:ascii="仿宋" w:eastAsia="仿宋" w:hAnsi="仿宋" w:hint="eastAsia"/>
                <w:kern w:val="0"/>
                <w:sz w:val="24"/>
                <w:szCs w:val="24"/>
              </w:rPr>
              <w:t>管理科</w:t>
            </w:r>
          </w:p>
        </w:tc>
        <w:tc>
          <w:tcPr>
            <w:tcW w:w="41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1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45"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3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r>
      <w:tr w:rsidR="004D2AFA" w:rsidTr="00A2732F">
        <w:trPr>
          <w:trHeight w:val="738"/>
          <w:jc w:val="center"/>
        </w:trPr>
        <w:tc>
          <w:tcPr>
            <w:tcW w:w="17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11</w:t>
            </w:r>
          </w:p>
        </w:tc>
        <w:tc>
          <w:tcPr>
            <w:tcW w:w="368" w:type="pct"/>
            <w:vMerge w:val="restart"/>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kern w:val="0"/>
                <w:sz w:val="24"/>
                <w:szCs w:val="24"/>
              </w:rPr>
              <w:t>单位治安保卫工作检查</w:t>
            </w:r>
          </w:p>
        </w:tc>
        <w:tc>
          <w:tcPr>
            <w:tcW w:w="442" w:type="pct"/>
            <w:vMerge w:val="restart"/>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kern w:val="0"/>
                <w:sz w:val="24"/>
                <w:szCs w:val="24"/>
              </w:rPr>
              <w:t>治安保卫重点单位</w:t>
            </w: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发起部门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海州公安</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分局</w:t>
            </w:r>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hint="eastAsia"/>
                <w:kern w:val="0"/>
                <w:sz w:val="24"/>
                <w:szCs w:val="24"/>
              </w:rPr>
              <w:t>对单位治安保卫工作开展情况的行政检查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3A05E1"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内保</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大队</w:t>
            </w:r>
          </w:p>
        </w:tc>
        <w:tc>
          <w:tcPr>
            <w:tcW w:w="414" w:type="pct"/>
            <w:vMerge w:val="restart"/>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kern w:val="0"/>
                <w:sz w:val="24"/>
                <w:szCs w:val="24"/>
              </w:rPr>
              <w:t>治安保卫重点单位</w:t>
            </w:r>
          </w:p>
        </w:tc>
        <w:tc>
          <w:tcPr>
            <w:tcW w:w="410" w:type="pct"/>
            <w:vMerge w:val="restart"/>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64%（165家）</w:t>
            </w:r>
          </w:p>
        </w:tc>
        <w:tc>
          <w:tcPr>
            <w:tcW w:w="345" w:type="pct"/>
            <w:vMerge w:val="restart"/>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434" w:type="pct"/>
            <w:vMerge w:val="restart"/>
            <w:vAlign w:val="center"/>
          </w:tcPr>
          <w:p w:rsidR="004D2AFA" w:rsidRDefault="00003B5A" w:rsidP="00664358">
            <w:pPr>
              <w:pStyle w:val="a3"/>
              <w:spacing w:line="440" w:lineRule="exact"/>
              <w:ind w:firstLineChars="50" w:firstLine="120"/>
              <w:jc w:val="center"/>
              <w:rPr>
                <w:rFonts w:ascii="仿宋" w:eastAsia="仿宋" w:hAnsi="仿宋" w:cs="Times New Roman"/>
                <w:sz w:val="24"/>
                <w:szCs w:val="24"/>
              </w:rPr>
            </w:pPr>
            <w:r>
              <w:rPr>
                <w:rFonts w:ascii="仿宋" w:eastAsia="仿宋" w:hAnsi="仿宋" w:cs="Times New Roman" w:hint="eastAsia"/>
                <w:sz w:val="24"/>
                <w:szCs w:val="24"/>
              </w:rPr>
              <w:t>4-10月</w:t>
            </w:r>
          </w:p>
        </w:tc>
      </w:tr>
      <w:tr w:rsidR="004D2AFA" w:rsidTr="00A2732F">
        <w:trPr>
          <w:trHeight w:val="738"/>
          <w:jc w:val="center"/>
        </w:trPr>
        <w:tc>
          <w:tcPr>
            <w:tcW w:w="17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68"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442" w:type="pct"/>
            <w:vMerge/>
            <w:vAlign w:val="center"/>
          </w:tcPr>
          <w:p w:rsidR="004D2AFA" w:rsidRDefault="004D2AFA" w:rsidP="00664358">
            <w:pPr>
              <w:widowControl/>
              <w:spacing w:line="440" w:lineRule="exact"/>
              <w:jc w:val="center"/>
              <w:textAlignment w:val="bottom"/>
              <w:rPr>
                <w:rFonts w:ascii="仿宋" w:eastAsia="仿宋" w:hAnsi="仿宋"/>
                <w:kern w:val="0"/>
                <w:sz w:val="24"/>
                <w:szCs w:val="24"/>
              </w:rPr>
            </w:pPr>
          </w:p>
        </w:tc>
        <w:tc>
          <w:tcPr>
            <w:tcW w:w="268"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参与部门</w:t>
            </w:r>
          </w:p>
        </w:tc>
        <w:tc>
          <w:tcPr>
            <w:tcW w:w="49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区市场局</w:t>
            </w:r>
          </w:p>
        </w:tc>
        <w:tc>
          <w:tcPr>
            <w:tcW w:w="985" w:type="pct"/>
            <w:shd w:val="clear" w:color="auto" w:fill="auto"/>
            <w:vAlign w:val="center"/>
          </w:tcPr>
          <w:p w:rsidR="004D2AFA" w:rsidRDefault="004D2AFA" w:rsidP="00664358">
            <w:pPr>
              <w:widowControl/>
              <w:spacing w:line="440" w:lineRule="exact"/>
              <w:jc w:val="center"/>
              <w:textAlignment w:val="bottom"/>
              <w:rPr>
                <w:rFonts w:ascii="仿宋" w:eastAsia="仿宋" w:hAnsi="仿宋"/>
                <w:kern w:val="0"/>
                <w:sz w:val="24"/>
                <w:szCs w:val="24"/>
              </w:rPr>
            </w:pPr>
            <w:r>
              <w:rPr>
                <w:rFonts w:ascii="仿宋" w:eastAsia="仿宋" w:hAnsi="仿宋"/>
                <w:kern w:val="0"/>
                <w:sz w:val="24"/>
                <w:szCs w:val="24"/>
              </w:rPr>
              <w:t>对住所（经营场所）或驻在场所的检查</w:t>
            </w:r>
          </w:p>
        </w:tc>
        <w:tc>
          <w:tcPr>
            <w:tcW w:w="304" w:type="pct"/>
            <w:shd w:val="clear" w:color="auto" w:fill="auto"/>
            <w:vAlign w:val="center"/>
          </w:tcPr>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现场</w:t>
            </w:r>
          </w:p>
          <w:p w:rsidR="004D2AFA" w:rsidRDefault="004D2AFA" w:rsidP="00664358">
            <w:pPr>
              <w:pStyle w:val="a3"/>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检查</w:t>
            </w:r>
          </w:p>
        </w:tc>
        <w:tc>
          <w:tcPr>
            <w:tcW w:w="365" w:type="pct"/>
            <w:shd w:val="clear" w:color="auto" w:fill="auto"/>
            <w:vAlign w:val="center"/>
          </w:tcPr>
          <w:p w:rsidR="004D2AFA" w:rsidRDefault="004D2AFA" w:rsidP="00664358">
            <w:pPr>
              <w:widowControl/>
              <w:spacing w:line="440" w:lineRule="exact"/>
              <w:jc w:val="center"/>
              <w:rPr>
                <w:rFonts w:ascii="仿宋" w:eastAsia="仿宋" w:hAnsi="仿宋"/>
                <w:kern w:val="0"/>
                <w:sz w:val="24"/>
                <w:szCs w:val="24"/>
              </w:rPr>
            </w:pPr>
            <w:r>
              <w:rPr>
                <w:rFonts w:ascii="仿宋" w:eastAsia="仿宋" w:hAnsi="仿宋" w:hint="eastAsia"/>
                <w:kern w:val="0"/>
                <w:sz w:val="24"/>
                <w:szCs w:val="24"/>
              </w:rPr>
              <w:t>企管科</w:t>
            </w:r>
          </w:p>
        </w:tc>
        <w:tc>
          <w:tcPr>
            <w:tcW w:w="41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10" w:type="pct"/>
            <w:vMerge/>
            <w:vAlign w:val="center"/>
          </w:tcPr>
          <w:p w:rsidR="004D2AFA" w:rsidRDefault="004D2AFA" w:rsidP="00664358">
            <w:pPr>
              <w:pStyle w:val="a3"/>
              <w:spacing w:line="440" w:lineRule="exact"/>
              <w:jc w:val="center"/>
              <w:rPr>
                <w:rFonts w:ascii="仿宋" w:eastAsia="仿宋" w:hAnsi="仿宋" w:cs="Times New Roman"/>
                <w:sz w:val="24"/>
                <w:szCs w:val="24"/>
              </w:rPr>
            </w:pPr>
          </w:p>
        </w:tc>
        <w:tc>
          <w:tcPr>
            <w:tcW w:w="345"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c>
          <w:tcPr>
            <w:tcW w:w="434" w:type="pct"/>
            <w:vMerge/>
            <w:vAlign w:val="center"/>
          </w:tcPr>
          <w:p w:rsidR="004D2AFA" w:rsidRDefault="004D2AFA" w:rsidP="00664358">
            <w:pPr>
              <w:pStyle w:val="a3"/>
              <w:spacing w:line="440" w:lineRule="exact"/>
              <w:ind w:firstLineChars="50" w:firstLine="120"/>
              <w:jc w:val="center"/>
              <w:rPr>
                <w:rFonts w:ascii="仿宋" w:eastAsia="仿宋" w:hAnsi="仿宋" w:cs="Times New Roman"/>
                <w:sz w:val="24"/>
                <w:szCs w:val="24"/>
              </w:rPr>
            </w:pPr>
          </w:p>
        </w:tc>
      </w:tr>
    </w:tbl>
    <w:p w:rsidR="004D2AFA" w:rsidRDefault="004D2AFA" w:rsidP="006D287E">
      <w:pPr>
        <w:pStyle w:val="a3"/>
        <w:spacing w:afterLines="50" w:line="570" w:lineRule="exact"/>
        <w:jc w:val="center"/>
        <w:rPr>
          <w:rFonts w:ascii="Times New Roman" w:eastAsia="方正黑体_GBK" w:hAnsi="Times New Roman" w:cs="Times New Roman"/>
          <w:snapToGrid w:val="0"/>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p>
    <w:p w:rsidR="004D2AFA" w:rsidRDefault="004D2AFA" w:rsidP="006D287E">
      <w:pPr>
        <w:pStyle w:val="a3"/>
        <w:spacing w:afterLines="50" w:line="570" w:lineRule="exact"/>
        <w:jc w:val="both"/>
        <w:rPr>
          <w:rFonts w:ascii="Times New Roman" w:eastAsia="方正黑体_GBK" w:hAnsi="Times New Roman" w:cs="Times New Roman"/>
          <w:snapToGrid w:val="0"/>
        </w:rPr>
      </w:pPr>
    </w:p>
    <w:p w:rsidR="004D2AFA" w:rsidRDefault="004D2AFA" w:rsidP="006D287E">
      <w:pPr>
        <w:pStyle w:val="a3"/>
        <w:spacing w:afterLines="50" w:line="570" w:lineRule="exact"/>
        <w:jc w:val="center"/>
        <w:rPr>
          <w:rFonts w:ascii="Times New Roman" w:eastAsia="方正黑体_GBK" w:hAnsi="Times New Roman" w:cs="Times New Roman"/>
          <w:snapToGrid w:val="0"/>
        </w:rPr>
      </w:pPr>
      <w:r>
        <w:rPr>
          <w:rFonts w:ascii="Times New Roman" w:eastAsia="方正黑体_GBK" w:hAnsi="Times New Roman" w:cs="Times New Roman" w:hint="eastAsia"/>
          <w:snapToGrid w:val="0"/>
        </w:rPr>
        <w:lastRenderedPageBreak/>
        <w:t>区委</w:t>
      </w:r>
      <w:proofErr w:type="gramStart"/>
      <w:r>
        <w:rPr>
          <w:rFonts w:ascii="Times New Roman" w:eastAsia="方正黑体_GBK" w:hAnsi="Times New Roman" w:cs="Times New Roman" w:hint="eastAsia"/>
          <w:snapToGrid w:val="0"/>
        </w:rPr>
        <w:t>网信办跨</w:t>
      </w:r>
      <w:proofErr w:type="gramEnd"/>
      <w:r>
        <w:rPr>
          <w:rFonts w:ascii="Times New Roman" w:eastAsia="方正黑体_GBK" w:hAnsi="Times New Roman" w:cs="Times New Roman" w:hint="eastAsia"/>
          <w:snapToGrid w:val="0"/>
        </w:rPr>
        <w:t>部门联合（综合查一次）监管计划</w:t>
      </w:r>
    </w:p>
    <w:tbl>
      <w:tblPr>
        <w:tblStyle w:val="a6"/>
        <w:tblW w:w="5000" w:type="pct"/>
        <w:jc w:val="center"/>
        <w:tblLook w:val="04A0"/>
      </w:tblPr>
      <w:tblGrid>
        <w:gridCol w:w="817"/>
        <w:gridCol w:w="1546"/>
        <w:gridCol w:w="1182"/>
        <w:gridCol w:w="1182"/>
        <w:gridCol w:w="1182"/>
        <w:gridCol w:w="1191"/>
        <w:gridCol w:w="1179"/>
        <w:gridCol w:w="1179"/>
        <w:gridCol w:w="1179"/>
        <w:gridCol w:w="1179"/>
        <w:gridCol w:w="1179"/>
        <w:gridCol w:w="1179"/>
      </w:tblGrid>
      <w:tr w:rsidR="004D2AFA" w:rsidTr="00EC76E2">
        <w:trPr>
          <w:trHeight w:val="851"/>
          <w:tblHeader/>
          <w:jc w:val="center"/>
        </w:trPr>
        <w:tc>
          <w:tcPr>
            <w:tcW w:w="288"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序号</w:t>
            </w:r>
          </w:p>
        </w:tc>
        <w:tc>
          <w:tcPr>
            <w:tcW w:w="545"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任务名称</w:t>
            </w:r>
          </w:p>
        </w:tc>
        <w:tc>
          <w:tcPr>
            <w:tcW w:w="417"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检查领域</w:t>
            </w:r>
          </w:p>
        </w:tc>
        <w:tc>
          <w:tcPr>
            <w:tcW w:w="1254" w:type="pct"/>
            <w:gridSpan w:val="3"/>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联合检查部门与检查事项</w:t>
            </w:r>
          </w:p>
        </w:tc>
        <w:tc>
          <w:tcPr>
            <w:tcW w:w="416"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检查方式</w:t>
            </w:r>
          </w:p>
        </w:tc>
        <w:tc>
          <w:tcPr>
            <w:tcW w:w="416" w:type="pct"/>
            <w:tcBorders>
              <w:left w:val="single" w:sz="4" w:space="0" w:color="auto"/>
            </w:tcBorders>
            <w:vAlign w:val="center"/>
          </w:tcPr>
          <w:p w:rsidR="004D2AFA" w:rsidRDefault="00134650"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责任科</w:t>
            </w:r>
            <w:r w:rsidR="004D2AFA">
              <w:rPr>
                <w:rFonts w:ascii="黑体" w:eastAsia="黑体" w:hAnsi="黑体" w:cs="黑体" w:hint="eastAsia"/>
                <w:snapToGrid w:val="0"/>
                <w:sz w:val="24"/>
                <w:szCs w:val="24"/>
              </w:rPr>
              <w:t>室</w:t>
            </w:r>
          </w:p>
        </w:tc>
        <w:tc>
          <w:tcPr>
            <w:tcW w:w="416" w:type="pct"/>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检查对象</w:t>
            </w:r>
          </w:p>
        </w:tc>
        <w:tc>
          <w:tcPr>
            <w:tcW w:w="416" w:type="pct"/>
            <w:tcBorders>
              <w:righ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抽查比例（数量）</w:t>
            </w:r>
          </w:p>
        </w:tc>
        <w:tc>
          <w:tcPr>
            <w:tcW w:w="416"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检查层级</w:t>
            </w:r>
          </w:p>
        </w:tc>
        <w:tc>
          <w:tcPr>
            <w:tcW w:w="416" w:type="pct"/>
            <w:tcBorders>
              <w:left w:val="single" w:sz="4" w:space="0" w:color="auto"/>
            </w:tcBorders>
            <w:vAlign w:val="center"/>
          </w:tcPr>
          <w:p w:rsidR="004D2AFA" w:rsidRDefault="004D2AFA" w:rsidP="00664358">
            <w:pPr>
              <w:pStyle w:val="a3"/>
              <w:spacing w:line="400" w:lineRule="exact"/>
              <w:ind w:leftChars="-67" w:left="-141" w:rightChars="-55" w:right="-115"/>
              <w:jc w:val="center"/>
              <w:rPr>
                <w:rFonts w:ascii="黑体" w:eastAsia="黑体" w:hAnsi="黑体" w:cs="黑体"/>
                <w:snapToGrid w:val="0"/>
                <w:sz w:val="24"/>
                <w:szCs w:val="24"/>
              </w:rPr>
            </w:pPr>
            <w:r>
              <w:rPr>
                <w:rFonts w:ascii="黑体" w:eastAsia="黑体" w:hAnsi="黑体" w:cs="黑体" w:hint="eastAsia"/>
                <w:snapToGrid w:val="0"/>
                <w:sz w:val="24"/>
                <w:szCs w:val="24"/>
              </w:rPr>
              <w:t>执行时间</w:t>
            </w:r>
          </w:p>
        </w:tc>
      </w:tr>
      <w:tr w:rsidR="004D2AFA" w:rsidTr="008461DB">
        <w:trPr>
          <w:trHeight w:val="851"/>
          <w:jc w:val="center"/>
        </w:trPr>
        <w:tc>
          <w:tcPr>
            <w:tcW w:w="288" w:type="pct"/>
            <w:vMerge w:val="restart"/>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1</w:t>
            </w:r>
          </w:p>
        </w:tc>
        <w:tc>
          <w:tcPr>
            <w:tcW w:w="545" w:type="pct"/>
            <w:vMerge w:val="restart"/>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2025年互联网企业基础工作检查</w:t>
            </w:r>
          </w:p>
        </w:tc>
        <w:tc>
          <w:tcPr>
            <w:tcW w:w="417" w:type="pct"/>
            <w:vMerge w:val="restart"/>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网络</w:t>
            </w:r>
          </w:p>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安全</w:t>
            </w:r>
          </w:p>
        </w:tc>
        <w:tc>
          <w:tcPr>
            <w:tcW w:w="417" w:type="pct"/>
            <w:tcBorders>
              <w:right w:val="single" w:sz="4" w:space="0" w:color="auto"/>
            </w:tcBorders>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发起部门</w:t>
            </w:r>
          </w:p>
        </w:tc>
        <w:tc>
          <w:tcPr>
            <w:tcW w:w="417" w:type="pct"/>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proofErr w:type="gramStart"/>
            <w:r>
              <w:rPr>
                <w:rFonts w:ascii="仿宋" w:eastAsia="仿宋" w:hAnsi="仿宋" w:cs="Times New Roman" w:hint="eastAsia"/>
                <w:sz w:val="24"/>
                <w:szCs w:val="24"/>
              </w:rPr>
              <w:t>区委网信办</w:t>
            </w:r>
            <w:proofErr w:type="gramEnd"/>
          </w:p>
        </w:tc>
        <w:tc>
          <w:tcPr>
            <w:tcW w:w="419" w:type="pct"/>
            <w:tcBorders>
              <w:bottom w:val="single" w:sz="4" w:space="0" w:color="auto"/>
            </w:tcBorders>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互联网信息基础工作检查。</w:t>
            </w:r>
          </w:p>
        </w:tc>
        <w:tc>
          <w:tcPr>
            <w:tcW w:w="416" w:type="pct"/>
            <w:tcBorders>
              <w:bottom w:val="single" w:sz="4" w:space="0" w:color="auto"/>
              <w:right w:val="single" w:sz="4" w:space="0" w:color="auto"/>
            </w:tcBorders>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网络检查</w:t>
            </w:r>
          </w:p>
        </w:tc>
        <w:tc>
          <w:tcPr>
            <w:tcW w:w="416" w:type="pct"/>
            <w:tcBorders>
              <w:left w:val="single" w:sz="4" w:space="0" w:color="auto"/>
            </w:tcBorders>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proofErr w:type="gramStart"/>
            <w:r>
              <w:rPr>
                <w:rFonts w:ascii="仿宋" w:eastAsia="仿宋" w:hAnsi="仿宋" w:cs="Times New Roman" w:hint="eastAsia"/>
                <w:sz w:val="24"/>
                <w:szCs w:val="24"/>
              </w:rPr>
              <w:t>网信办</w:t>
            </w:r>
            <w:proofErr w:type="gramEnd"/>
          </w:p>
        </w:tc>
        <w:tc>
          <w:tcPr>
            <w:tcW w:w="416" w:type="pct"/>
            <w:vMerge w:val="restart"/>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获证互联网企业</w:t>
            </w:r>
          </w:p>
        </w:tc>
        <w:tc>
          <w:tcPr>
            <w:tcW w:w="416" w:type="pct"/>
            <w:vMerge w:val="restart"/>
            <w:tcBorders>
              <w:right w:val="single" w:sz="4" w:space="0" w:color="auto"/>
            </w:tcBorders>
            <w:vAlign w:val="center"/>
          </w:tcPr>
          <w:p w:rsidR="004D2AFA" w:rsidRDefault="009272CA" w:rsidP="00664358">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83</w:t>
            </w:r>
            <w:r w:rsidR="004D2AFA">
              <w:rPr>
                <w:rFonts w:ascii="仿宋" w:eastAsia="仿宋" w:hAnsi="仿宋" w:cs="Times New Roman" w:hint="eastAsia"/>
                <w:sz w:val="24"/>
                <w:szCs w:val="24"/>
              </w:rPr>
              <w:t>%（10户）</w:t>
            </w:r>
          </w:p>
        </w:tc>
        <w:tc>
          <w:tcPr>
            <w:tcW w:w="416" w:type="pct"/>
            <w:vMerge w:val="restart"/>
            <w:tcBorders>
              <w:left w:val="single" w:sz="4" w:space="0" w:color="auto"/>
            </w:tcBorders>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区级</w:t>
            </w:r>
          </w:p>
        </w:tc>
        <w:tc>
          <w:tcPr>
            <w:tcW w:w="416" w:type="pct"/>
            <w:vMerge w:val="restart"/>
            <w:tcBorders>
              <w:left w:val="single" w:sz="4" w:space="0" w:color="auto"/>
            </w:tcBorders>
            <w:vAlign w:val="center"/>
          </w:tcPr>
          <w:p w:rsidR="004D2AFA" w:rsidRDefault="00660134" w:rsidP="00664358">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3</w:t>
            </w:r>
            <w:r w:rsidR="00380305">
              <w:rPr>
                <w:rFonts w:ascii="仿宋" w:eastAsia="仿宋" w:hAnsi="仿宋" w:cs="Times New Roman" w:hint="eastAsia"/>
                <w:sz w:val="24"/>
                <w:szCs w:val="24"/>
              </w:rPr>
              <w:t>-10月</w:t>
            </w:r>
          </w:p>
        </w:tc>
      </w:tr>
      <w:tr w:rsidR="004D2AFA" w:rsidTr="008461DB">
        <w:trPr>
          <w:trHeight w:val="851"/>
          <w:jc w:val="center"/>
        </w:trPr>
        <w:tc>
          <w:tcPr>
            <w:tcW w:w="288" w:type="pct"/>
            <w:vMerge/>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p>
        </w:tc>
        <w:tc>
          <w:tcPr>
            <w:tcW w:w="545" w:type="pct"/>
            <w:vMerge/>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p>
        </w:tc>
        <w:tc>
          <w:tcPr>
            <w:tcW w:w="417" w:type="pct"/>
            <w:vMerge/>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p>
        </w:tc>
        <w:tc>
          <w:tcPr>
            <w:tcW w:w="417" w:type="pct"/>
            <w:tcBorders>
              <w:right w:val="single" w:sz="4" w:space="0" w:color="auto"/>
            </w:tcBorders>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参与部门</w:t>
            </w:r>
          </w:p>
        </w:tc>
        <w:tc>
          <w:tcPr>
            <w:tcW w:w="417" w:type="pct"/>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区市场局</w:t>
            </w:r>
          </w:p>
        </w:tc>
        <w:tc>
          <w:tcPr>
            <w:tcW w:w="419" w:type="pct"/>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年度报告公示信息的检查</w:t>
            </w:r>
          </w:p>
        </w:tc>
        <w:tc>
          <w:tcPr>
            <w:tcW w:w="416" w:type="pct"/>
            <w:tcBorders>
              <w:right w:val="single" w:sz="4" w:space="0" w:color="auto"/>
            </w:tcBorders>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网络检查</w:t>
            </w:r>
          </w:p>
        </w:tc>
        <w:tc>
          <w:tcPr>
            <w:tcW w:w="416" w:type="pct"/>
            <w:tcBorders>
              <w:left w:val="single" w:sz="4" w:space="0" w:color="auto"/>
            </w:tcBorders>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r>
              <w:rPr>
                <w:rFonts w:ascii="仿宋" w:eastAsia="仿宋" w:hAnsi="仿宋" w:cs="Times New Roman" w:hint="eastAsia"/>
                <w:sz w:val="24"/>
                <w:szCs w:val="24"/>
              </w:rPr>
              <w:t>企管科</w:t>
            </w:r>
          </w:p>
        </w:tc>
        <w:tc>
          <w:tcPr>
            <w:tcW w:w="416" w:type="pct"/>
            <w:vMerge/>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p>
        </w:tc>
        <w:tc>
          <w:tcPr>
            <w:tcW w:w="416" w:type="pct"/>
            <w:vMerge/>
            <w:tcBorders>
              <w:right w:val="single" w:sz="4" w:space="0" w:color="auto"/>
            </w:tcBorders>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p>
        </w:tc>
        <w:tc>
          <w:tcPr>
            <w:tcW w:w="416" w:type="pct"/>
            <w:vMerge/>
            <w:tcBorders>
              <w:left w:val="single" w:sz="4" w:space="0" w:color="auto"/>
            </w:tcBorders>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p>
        </w:tc>
        <w:tc>
          <w:tcPr>
            <w:tcW w:w="416" w:type="pct"/>
            <w:vMerge/>
            <w:tcBorders>
              <w:left w:val="single" w:sz="4" w:space="0" w:color="auto"/>
            </w:tcBorders>
            <w:vAlign w:val="center"/>
          </w:tcPr>
          <w:p w:rsidR="004D2AFA" w:rsidRDefault="004D2AFA" w:rsidP="00664358">
            <w:pPr>
              <w:pStyle w:val="a3"/>
              <w:spacing w:line="440" w:lineRule="exact"/>
              <w:ind w:leftChars="-67" w:left="-141" w:rightChars="-55" w:right="-115"/>
              <w:jc w:val="center"/>
              <w:rPr>
                <w:rFonts w:ascii="仿宋" w:eastAsia="仿宋" w:hAnsi="仿宋" w:cs="Times New Roman"/>
                <w:sz w:val="24"/>
                <w:szCs w:val="24"/>
              </w:rPr>
            </w:pPr>
          </w:p>
        </w:tc>
      </w:tr>
    </w:tbl>
    <w:p w:rsidR="004D2AFA" w:rsidRDefault="004D2AFA" w:rsidP="004D2AFA">
      <w:pPr>
        <w:spacing w:line="600" w:lineRule="exact"/>
        <w:rPr>
          <w:rFonts w:ascii="仿宋" w:eastAsia="仿宋" w:hAnsi="仿宋" w:cs="Times New Roman"/>
          <w:sz w:val="24"/>
          <w:szCs w:val="24"/>
        </w:rPr>
      </w:pPr>
    </w:p>
    <w:p w:rsidR="004D2AFA" w:rsidRDefault="004D2AFA" w:rsidP="004D2AFA"/>
    <w:p w:rsidR="00735B6A" w:rsidRDefault="00735B6A" w:rsidP="00A57554">
      <w:pPr>
        <w:pStyle w:val="a3"/>
        <w:spacing w:afterLines="50" w:line="570" w:lineRule="exact"/>
        <w:jc w:val="center"/>
        <w:rPr>
          <w:rFonts w:ascii="Times New Roman" w:eastAsia="方正黑体_GBK" w:hAnsi="Times New Roman" w:cs="Times New Roman"/>
          <w:snapToGrid w:val="0"/>
        </w:rPr>
      </w:pPr>
    </w:p>
    <w:sectPr w:rsidR="00735B6A" w:rsidSect="0057062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5874"/>
    <w:rsid w:val="00000FEF"/>
    <w:rsid w:val="00003B5A"/>
    <w:rsid w:val="000043CB"/>
    <w:rsid w:val="000064F8"/>
    <w:rsid w:val="00006CB8"/>
    <w:rsid w:val="0002703F"/>
    <w:rsid w:val="00027A48"/>
    <w:rsid w:val="0003578E"/>
    <w:rsid w:val="00037031"/>
    <w:rsid w:val="000457EA"/>
    <w:rsid w:val="00047744"/>
    <w:rsid w:val="00053D8E"/>
    <w:rsid w:val="00057B39"/>
    <w:rsid w:val="000604EA"/>
    <w:rsid w:val="00061FCC"/>
    <w:rsid w:val="000720B3"/>
    <w:rsid w:val="00073A68"/>
    <w:rsid w:val="00077875"/>
    <w:rsid w:val="000837EC"/>
    <w:rsid w:val="000908B7"/>
    <w:rsid w:val="00091910"/>
    <w:rsid w:val="00092F37"/>
    <w:rsid w:val="00097231"/>
    <w:rsid w:val="000B68FE"/>
    <w:rsid w:val="000E0674"/>
    <w:rsid w:val="000E3966"/>
    <w:rsid w:val="000E7118"/>
    <w:rsid w:val="000E7646"/>
    <w:rsid w:val="0010181A"/>
    <w:rsid w:val="001064BB"/>
    <w:rsid w:val="00110D44"/>
    <w:rsid w:val="00110E3F"/>
    <w:rsid w:val="00114A80"/>
    <w:rsid w:val="00114FE6"/>
    <w:rsid w:val="0012128D"/>
    <w:rsid w:val="00122188"/>
    <w:rsid w:val="00123DE0"/>
    <w:rsid w:val="00123F57"/>
    <w:rsid w:val="001258AE"/>
    <w:rsid w:val="001311EA"/>
    <w:rsid w:val="00134650"/>
    <w:rsid w:val="0013487B"/>
    <w:rsid w:val="00141FAB"/>
    <w:rsid w:val="001442E4"/>
    <w:rsid w:val="00144A59"/>
    <w:rsid w:val="00174879"/>
    <w:rsid w:val="001774E3"/>
    <w:rsid w:val="001819E7"/>
    <w:rsid w:val="00191D8C"/>
    <w:rsid w:val="001976CC"/>
    <w:rsid w:val="001A07E5"/>
    <w:rsid w:val="001A14EE"/>
    <w:rsid w:val="001A247B"/>
    <w:rsid w:val="001A6128"/>
    <w:rsid w:val="001C30DF"/>
    <w:rsid w:val="001C3A0B"/>
    <w:rsid w:val="001C5AED"/>
    <w:rsid w:val="001D5F10"/>
    <w:rsid w:val="001D6832"/>
    <w:rsid w:val="001E5740"/>
    <w:rsid w:val="001E5E64"/>
    <w:rsid w:val="001F3D79"/>
    <w:rsid w:val="002031FB"/>
    <w:rsid w:val="00215E78"/>
    <w:rsid w:val="002333A2"/>
    <w:rsid w:val="00253A9C"/>
    <w:rsid w:val="002571EE"/>
    <w:rsid w:val="0026464A"/>
    <w:rsid w:val="00265FB6"/>
    <w:rsid w:val="00271004"/>
    <w:rsid w:val="00273D4F"/>
    <w:rsid w:val="00273EBC"/>
    <w:rsid w:val="00275E14"/>
    <w:rsid w:val="00281030"/>
    <w:rsid w:val="002B2286"/>
    <w:rsid w:val="002B253C"/>
    <w:rsid w:val="002B72FB"/>
    <w:rsid w:val="002B74C8"/>
    <w:rsid w:val="002B7A63"/>
    <w:rsid w:val="002C0A1E"/>
    <w:rsid w:val="002C7F31"/>
    <w:rsid w:val="002D4DCD"/>
    <w:rsid w:val="002E1715"/>
    <w:rsid w:val="002E3083"/>
    <w:rsid w:val="002E30B6"/>
    <w:rsid w:val="002E3A2E"/>
    <w:rsid w:val="002E5684"/>
    <w:rsid w:val="002E76E7"/>
    <w:rsid w:val="002F04C6"/>
    <w:rsid w:val="002F4CBE"/>
    <w:rsid w:val="0030063E"/>
    <w:rsid w:val="00300A1E"/>
    <w:rsid w:val="0030147B"/>
    <w:rsid w:val="00303786"/>
    <w:rsid w:val="0031406D"/>
    <w:rsid w:val="00317873"/>
    <w:rsid w:val="003318B9"/>
    <w:rsid w:val="00335517"/>
    <w:rsid w:val="003357FF"/>
    <w:rsid w:val="0033581E"/>
    <w:rsid w:val="003528E8"/>
    <w:rsid w:val="003614BD"/>
    <w:rsid w:val="0037216C"/>
    <w:rsid w:val="0037422F"/>
    <w:rsid w:val="003750CD"/>
    <w:rsid w:val="00376268"/>
    <w:rsid w:val="0037759B"/>
    <w:rsid w:val="00380305"/>
    <w:rsid w:val="00380E5A"/>
    <w:rsid w:val="003908F1"/>
    <w:rsid w:val="003A05E1"/>
    <w:rsid w:val="003A2D76"/>
    <w:rsid w:val="003B0DD5"/>
    <w:rsid w:val="003B10AB"/>
    <w:rsid w:val="003B3503"/>
    <w:rsid w:val="003B40C4"/>
    <w:rsid w:val="003B74F5"/>
    <w:rsid w:val="003C7F10"/>
    <w:rsid w:val="003D1F69"/>
    <w:rsid w:val="003D2E57"/>
    <w:rsid w:val="003F5074"/>
    <w:rsid w:val="003F5E09"/>
    <w:rsid w:val="00422A79"/>
    <w:rsid w:val="00427BAD"/>
    <w:rsid w:val="004311E5"/>
    <w:rsid w:val="004330C8"/>
    <w:rsid w:val="0044230B"/>
    <w:rsid w:val="00444E21"/>
    <w:rsid w:val="00445537"/>
    <w:rsid w:val="004469B7"/>
    <w:rsid w:val="00446D3A"/>
    <w:rsid w:val="0044778D"/>
    <w:rsid w:val="00465EA5"/>
    <w:rsid w:val="004746A8"/>
    <w:rsid w:val="00483AB5"/>
    <w:rsid w:val="0048578A"/>
    <w:rsid w:val="004871A7"/>
    <w:rsid w:val="004936E6"/>
    <w:rsid w:val="00494A62"/>
    <w:rsid w:val="004A27D2"/>
    <w:rsid w:val="004A61F3"/>
    <w:rsid w:val="004C537D"/>
    <w:rsid w:val="004C64DE"/>
    <w:rsid w:val="004C6D4A"/>
    <w:rsid w:val="004D2AFA"/>
    <w:rsid w:val="004E113F"/>
    <w:rsid w:val="004F0B83"/>
    <w:rsid w:val="004F4743"/>
    <w:rsid w:val="004F4C7D"/>
    <w:rsid w:val="004F7869"/>
    <w:rsid w:val="00501845"/>
    <w:rsid w:val="00503DCC"/>
    <w:rsid w:val="00505679"/>
    <w:rsid w:val="005079DE"/>
    <w:rsid w:val="0051573F"/>
    <w:rsid w:val="005170EA"/>
    <w:rsid w:val="00521CE7"/>
    <w:rsid w:val="005238EA"/>
    <w:rsid w:val="0052619F"/>
    <w:rsid w:val="0053584B"/>
    <w:rsid w:val="00547678"/>
    <w:rsid w:val="005479D2"/>
    <w:rsid w:val="00570626"/>
    <w:rsid w:val="005806D1"/>
    <w:rsid w:val="00581DE4"/>
    <w:rsid w:val="00582CCA"/>
    <w:rsid w:val="005965F0"/>
    <w:rsid w:val="005C155A"/>
    <w:rsid w:val="005C2432"/>
    <w:rsid w:val="005C61AA"/>
    <w:rsid w:val="005C6E76"/>
    <w:rsid w:val="005D31D5"/>
    <w:rsid w:val="005D3FD6"/>
    <w:rsid w:val="005E2058"/>
    <w:rsid w:val="005E3658"/>
    <w:rsid w:val="005E67D6"/>
    <w:rsid w:val="00603689"/>
    <w:rsid w:val="00605824"/>
    <w:rsid w:val="00605AF7"/>
    <w:rsid w:val="006065E8"/>
    <w:rsid w:val="006115A5"/>
    <w:rsid w:val="00614A42"/>
    <w:rsid w:val="00614CD4"/>
    <w:rsid w:val="00615827"/>
    <w:rsid w:val="006218CA"/>
    <w:rsid w:val="00625BD6"/>
    <w:rsid w:val="00630694"/>
    <w:rsid w:val="006306B6"/>
    <w:rsid w:val="006364BF"/>
    <w:rsid w:val="00636A0F"/>
    <w:rsid w:val="00640841"/>
    <w:rsid w:val="00640F11"/>
    <w:rsid w:val="0064208E"/>
    <w:rsid w:val="00645197"/>
    <w:rsid w:val="00650349"/>
    <w:rsid w:val="00651215"/>
    <w:rsid w:val="00651976"/>
    <w:rsid w:val="00653997"/>
    <w:rsid w:val="0065536A"/>
    <w:rsid w:val="00655467"/>
    <w:rsid w:val="00660134"/>
    <w:rsid w:val="00664358"/>
    <w:rsid w:val="006666E8"/>
    <w:rsid w:val="0067501C"/>
    <w:rsid w:val="00680B87"/>
    <w:rsid w:val="00691F52"/>
    <w:rsid w:val="00697EB1"/>
    <w:rsid w:val="006B1043"/>
    <w:rsid w:val="006C0253"/>
    <w:rsid w:val="006D287E"/>
    <w:rsid w:val="006E2C09"/>
    <w:rsid w:val="006F102D"/>
    <w:rsid w:val="006F286B"/>
    <w:rsid w:val="006F3705"/>
    <w:rsid w:val="00702E29"/>
    <w:rsid w:val="007060F1"/>
    <w:rsid w:val="0071712F"/>
    <w:rsid w:val="007171F3"/>
    <w:rsid w:val="00731121"/>
    <w:rsid w:val="00733BF6"/>
    <w:rsid w:val="00735B6A"/>
    <w:rsid w:val="007364DF"/>
    <w:rsid w:val="00736C0F"/>
    <w:rsid w:val="007462F2"/>
    <w:rsid w:val="00755041"/>
    <w:rsid w:val="007671FF"/>
    <w:rsid w:val="00771314"/>
    <w:rsid w:val="00780401"/>
    <w:rsid w:val="00782579"/>
    <w:rsid w:val="007830A8"/>
    <w:rsid w:val="00784C8C"/>
    <w:rsid w:val="007854B7"/>
    <w:rsid w:val="00792064"/>
    <w:rsid w:val="007941CC"/>
    <w:rsid w:val="007961EE"/>
    <w:rsid w:val="00797ACD"/>
    <w:rsid w:val="007A05CB"/>
    <w:rsid w:val="007A5E8B"/>
    <w:rsid w:val="007B0FFA"/>
    <w:rsid w:val="007B673F"/>
    <w:rsid w:val="007B6CFD"/>
    <w:rsid w:val="007C6250"/>
    <w:rsid w:val="007C75B3"/>
    <w:rsid w:val="007D1BF3"/>
    <w:rsid w:val="007D4B5E"/>
    <w:rsid w:val="007D5D0C"/>
    <w:rsid w:val="007E3627"/>
    <w:rsid w:val="00801C17"/>
    <w:rsid w:val="00802A1E"/>
    <w:rsid w:val="008056B2"/>
    <w:rsid w:val="00841458"/>
    <w:rsid w:val="008461DB"/>
    <w:rsid w:val="00852831"/>
    <w:rsid w:val="00856A1B"/>
    <w:rsid w:val="00860107"/>
    <w:rsid w:val="00865874"/>
    <w:rsid w:val="00866EFA"/>
    <w:rsid w:val="00874896"/>
    <w:rsid w:val="00876791"/>
    <w:rsid w:val="008803CB"/>
    <w:rsid w:val="008911F2"/>
    <w:rsid w:val="0089258B"/>
    <w:rsid w:val="008976C6"/>
    <w:rsid w:val="008A0187"/>
    <w:rsid w:val="008A302D"/>
    <w:rsid w:val="008A5330"/>
    <w:rsid w:val="008B2202"/>
    <w:rsid w:val="008B3A71"/>
    <w:rsid w:val="008C65FB"/>
    <w:rsid w:val="008F58D6"/>
    <w:rsid w:val="009000EA"/>
    <w:rsid w:val="00900BFB"/>
    <w:rsid w:val="00901996"/>
    <w:rsid w:val="00914621"/>
    <w:rsid w:val="009205E9"/>
    <w:rsid w:val="00926FB8"/>
    <w:rsid w:val="009272CA"/>
    <w:rsid w:val="00930C50"/>
    <w:rsid w:val="00931F10"/>
    <w:rsid w:val="00934758"/>
    <w:rsid w:val="0094295F"/>
    <w:rsid w:val="0094726C"/>
    <w:rsid w:val="00957B41"/>
    <w:rsid w:val="00961001"/>
    <w:rsid w:val="00965104"/>
    <w:rsid w:val="009716A2"/>
    <w:rsid w:val="00972A16"/>
    <w:rsid w:val="0098084F"/>
    <w:rsid w:val="00983916"/>
    <w:rsid w:val="009877CD"/>
    <w:rsid w:val="00991BD0"/>
    <w:rsid w:val="009A0591"/>
    <w:rsid w:val="009B5A23"/>
    <w:rsid w:val="009C029F"/>
    <w:rsid w:val="009D5425"/>
    <w:rsid w:val="009D6C81"/>
    <w:rsid w:val="009E0AB0"/>
    <w:rsid w:val="009E39AB"/>
    <w:rsid w:val="009F035D"/>
    <w:rsid w:val="00A05080"/>
    <w:rsid w:val="00A05514"/>
    <w:rsid w:val="00A10D1F"/>
    <w:rsid w:val="00A15812"/>
    <w:rsid w:val="00A16788"/>
    <w:rsid w:val="00A230E8"/>
    <w:rsid w:val="00A26308"/>
    <w:rsid w:val="00A2732F"/>
    <w:rsid w:val="00A32210"/>
    <w:rsid w:val="00A553D9"/>
    <w:rsid w:val="00A57554"/>
    <w:rsid w:val="00A60D13"/>
    <w:rsid w:val="00A636D4"/>
    <w:rsid w:val="00A6674D"/>
    <w:rsid w:val="00A7209B"/>
    <w:rsid w:val="00A76FEE"/>
    <w:rsid w:val="00A77236"/>
    <w:rsid w:val="00A774E1"/>
    <w:rsid w:val="00A803F4"/>
    <w:rsid w:val="00A83BC9"/>
    <w:rsid w:val="00A90981"/>
    <w:rsid w:val="00A9703D"/>
    <w:rsid w:val="00AA3A15"/>
    <w:rsid w:val="00AA6956"/>
    <w:rsid w:val="00AA6ECF"/>
    <w:rsid w:val="00AB32ED"/>
    <w:rsid w:val="00AC1686"/>
    <w:rsid w:val="00AC63F7"/>
    <w:rsid w:val="00AD080A"/>
    <w:rsid w:val="00AE3BC8"/>
    <w:rsid w:val="00AF41C4"/>
    <w:rsid w:val="00AF77BC"/>
    <w:rsid w:val="00B10A1B"/>
    <w:rsid w:val="00B1580B"/>
    <w:rsid w:val="00B16A4B"/>
    <w:rsid w:val="00B22F22"/>
    <w:rsid w:val="00B30126"/>
    <w:rsid w:val="00B30C4B"/>
    <w:rsid w:val="00B32DD5"/>
    <w:rsid w:val="00B357F8"/>
    <w:rsid w:val="00B35BC3"/>
    <w:rsid w:val="00B36B57"/>
    <w:rsid w:val="00B37A42"/>
    <w:rsid w:val="00B410C3"/>
    <w:rsid w:val="00B47A34"/>
    <w:rsid w:val="00B53577"/>
    <w:rsid w:val="00B57FAF"/>
    <w:rsid w:val="00B714C1"/>
    <w:rsid w:val="00B80344"/>
    <w:rsid w:val="00B82AD9"/>
    <w:rsid w:val="00B92411"/>
    <w:rsid w:val="00B958A8"/>
    <w:rsid w:val="00BA384E"/>
    <w:rsid w:val="00BA765C"/>
    <w:rsid w:val="00BB0E33"/>
    <w:rsid w:val="00BB4A01"/>
    <w:rsid w:val="00BB4CF2"/>
    <w:rsid w:val="00BB6083"/>
    <w:rsid w:val="00BC0585"/>
    <w:rsid w:val="00BC3301"/>
    <w:rsid w:val="00BC3FAF"/>
    <w:rsid w:val="00BC6D54"/>
    <w:rsid w:val="00BE186E"/>
    <w:rsid w:val="00BE44A2"/>
    <w:rsid w:val="00BE6F26"/>
    <w:rsid w:val="00BF1533"/>
    <w:rsid w:val="00BF7F37"/>
    <w:rsid w:val="00C01349"/>
    <w:rsid w:val="00C01D19"/>
    <w:rsid w:val="00C05E3F"/>
    <w:rsid w:val="00C05EE4"/>
    <w:rsid w:val="00C140B8"/>
    <w:rsid w:val="00C2635B"/>
    <w:rsid w:val="00C51A45"/>
    <w:rsid w:val="00C5620C"/>
    <w:rsid w:val="00C56D72"/>
    <w:rsid w:val="00C62D3B"/>
    <w:rsid w:val="00C637A9"/>
    <w:rsid w:val="00C65EE7"/>
    <w:rsid w:val="00C66AE6"/>
    <w:rsid w:val="00C77B7B"/>
    <w:rsid w:val="00C80A3D"/>
    <w:rsid w:val="00C903C2"/>
    <w:rsid w:val="00CA2C4D"/>
    <w:rsid w:val="00CA3317"/>
    <w:rsid w:val="00CA51E8"/>
    <w:rsid w:val="00CA609E"/>
    <w:rsid w:val="00CB0E95"/>
    <w:rsid w:val="00CB13FD"/>
    <w:rsid w:val="00CB5769"/>
    <w:rsid w:val="00CB6A10"/>
    <w:rsid w:val="00CC63C2"/>
    <w:rsid w:val="00CC7214"/>
    <w:rsid w:val="00CD6D96"/>
    <w:rsid w:val="00CE698C"/>
    <w:rsid w:val="00CE6C39"/>
    <w:rsid w:val="00D15522"/>
    <w:rsid w:val="00D27FE4"/>
    <w:rsid w:val="00D379DD"/>
    <w:rsid w:val="00D401E8"/>
    <w:rsid w:val="00D40ACD"/>
    <w:rsid w:val="00D44927"/>
    <w:rsid w:val="00D4593B"/>
    <w:rsid w:val="00D47E0E"/>
    <w:rsid w:val="00D51C93"/>
    <w:rsid w:val="00D5233A"/>
    <w:rsid w:val="00D5354D"/>
    <w:rsid w:val="00D56866"/>
    <w:rsid w:val="00D636D2"/>
    <w:rsid w:val="00D63ECA"/>
    <w:rsid w:val="00D65BFB"/>
    <w:rsid w:val="00D679B7"/>
    <w:rsid w:val="00D71DC2"/>
    <w:rsid w:val="00D87299"/>
    <w:rsid w:val="00D91EEB"/>
    <w:rsid w:val="00D925C0"/>
    <w:rsid w:val="00D97886"/>
    <w:rsid w:val="00DA19FD"/>
    <w:rsid w:val="00DA2F14"/>
    <w:rsid w:val="00DA5426"/>
    <w:rsid w:val="00DB2AA9"/>
    <w:rsid w:val="00DC08CC"/>
    <w:rsid w:val="00DC5A87"/>
    <w:rsid w:val="00DD0DE9"/>
    <w:rsid w:val="00DD18E4"/>
    <w:rsid w:val="00DD33E4"/>
    <w:rsid w:val="00DE5E9B"/>
    <w:rsid w:val="00DF2330"/>
    <w:rsid w:val="00DF6BA8"/>
    <w:rsid w:val="00E04788"/>
    <w:rsid w:val="00E15073"/>
    <w:rsid w:val="00E33945"/>
    <w:rsid w:val="00E34041"/>
    <w:rsid w:val="00E5440B"/>
    <w:rsid w:val="00E613D2"/>
    <w:rsid w:val="00E72051"/>
    <w:rsid w:val="00E74194"/>
    <w:rsid w:val="00E763DB"/>
    <w:rsid w:val="00E80142"/>
    <w:rsid w:val="00E84349"/>
    <w:rsid w:val="00E87453"/>
    <w:rsid w:val="00E96C93"/>
    <w:rsid w:val="00EA7EDB"/>
    <w:rsid w:val="00EB56D4"/>
    <w:rsid w:val="00EC2171"/>
    <w:rsid w:val="00EC3C11"/>
    <w:rsid w:val="00EC76B2"/>
    <w:rsid w:val="00EC76E2"/>
    <w:rsid w:val="00ED29BE"/>
    <w:rsid w:val="00ED3E2B"/>
    <w:rsid w:val="00EF29A2"/>
    <w:rsid w:val="00EF358D"/>
    <w:rsid w:val="00EF7625"/>
    <w:rsid w:val="00EF781E"/>
    <w:rsid w:val="00F0218E"/>
    <w:rsid w:val="00F04258"/>
    <w:rsid w:val="00F0567C"/>
    <w:rsid w:val="00F061B6"/>
    <w:rsid w:val="00F16477"/>
    <w:rsid w:val="00F2721F"/>
    <w:rsid w:val="00F30D24"/>
    <w:rsid w:val="00F3327D"/>
    <w:rsid w:val="00F3780A"/>
    <w:rsid w:val="00F42AE9"/>
    <w:rsid w:val="00F43916"/>
    <w:rsid w:val="00F5724A"/>
    <w:rsid w:val="00F650D6"/>
    <w:rsid w:val="00F7501C"/>
    <w:rsid w:val="00F759E6"/>
    <w:rsid w:val="00F81725"/>
    <w:rsid w:val="00F85704"/>
    <w:rsid w:val="00F91EE8"/>
    <w:rsid w:val="00F951BB"/>
    <w:rsid w:val="00F9564C"/>
    <w:rsid w:val="00F96DDD"/>
    <w:rsid w:val="00FA5888"/>
    <w:rsid w:val="00FA6B70"/>
    <w:rsid w:val="00FA702C"/>
    <w:rsid w:val="00FB34BD"/>
    <w:rsid w:val="00FB40E6"/>
    <w:rsid w:val="00FB420E"/>
    <w:rsid w:val="00FB607F"/>
    <w:rsid w:val="00FC2D59"/>
    <w:rsid w:val="00FD208C"/>
    <w:rsid w:val="00FE14B3"/>
    <w:rsid w:val="00FE7169"/>
    <w:rsid w:val="04155920"/>
    <w:rsid w:val="16DA6555"/>
    <w:rsid w:val="180E4708"/>
    <w:rsid w:val="1D5A5F68"/>
    <w:rsid w:val="2789256A"/>
    <w:rsid w:val="2DC0604D"/>
    <w:rsid w:val="3372062A"/>
    <w:rsid w:val="4A6C6EE9"/>
    <w:rsid w:val="4DAA0962"/>
    <w:rsid w:val="54776BB6"/>
    <w:rsid w:val="5ED61A3A"/>
    <w:rsid w:val="5F17346F"/>
    <w:rsid w:val="694330B3"/>
    <w:rsid w:val="701337DF"/>
    <w:rsid w:val="71B132B0"/>
    <w:rsid w:val="72430BC0"/>
    <w:rsid w:val="79A11E5C"/>
    <w:rsid w:val="7A747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70626"/>
    <w:pPr>
      <w:autoSpaceDE w:val="0"/>
      <w:autoSpaceDN w:val="0"/>
      <w:jc w:val="left"/>
    </w:pPr>
    <w:rPr>
      <w:rFonts w:ascii="宋体" w:eastAsia="宋体" w:hAnsi="宋体" w:cs="宋体"/>
      <w:kern w:val="0"/>
      <w:sz w:val="32"/>
      <w:szCs w:val="32"/>
    </w:rPr>
  </w:style>
  <w:style w:type="paragraph" w:styleId="a4">
    <w:name w:val="footer"/>
    <w:basedOn w:val="a"/>
    <w:link w:val="Char0"/>
    <w:uiPriority w:val="99"/>
    <w:semiHidden/>
    <w:unhideWhenUsed/>
    <w:rsid w:val="00570626"/>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57062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570626"/>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正文文本 Char"/>
    <w:basedOn w:val="a0"/>
    <w:link w:val="a3"/>
    <w:uiPriority w:val="1"/>
    <w:qFormat/>
    <w:rsid w:val="00570626"/>
    <w:rPr>
      <w:rFonts w:ascii="宋体" w:eastAsia="宋体" w:hAnsi="宋体" w:cs="宋体"/>
      <w:kern w:val="0"/>
      <w:sz w:val="32"/>
      <w:szCs w:val="32"/>
    </w:rPr>
  </w:style>
  <w:style w:type="character" w:customStyle="1" w:styleId="Char1">
    <w:name w:val="页眉 Char"/>
    <w:basedOn w:val="a0"/>
    <w:link w:val="a5"/>
    <w:uiPriority w:val="99"/>
    <w:semiHidden/>
    <w:rsid w:val="00570626"/>
    <w:rPr>
      <w:sz w:val="18"/>
      <w:szCs w:val="18"/>
    </w:rPr>
  </w:style>
  <w:style w:type="character" w:customStyle="1" w:styleId="Char0">
    <w:name w:val="页脚 Char"/>
    <w:basedOn w:val="a0"/>
    <w:link w:val="a4"/>
    <w:uiPriority w:val="99"/>
    <w:semiHidden/>
    <w:rsid w:val="0057062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48FBA-E287-4C76-B5F9-FCA370F9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4926</TotalTime>
  <Pages>51</Pages>
  <Words>2847</Words>
  <Characters>16233</Characters>
  <Application>Microsoft Office Word</Application>
  <DocSecurity>0</DocSecurity>
  <Lines>135</Lines>
  <Paragraphs>38</Paragraphs>
  <ScaleCrop>false</ScaleCrop>
  <Company/>
  <LinksUpToDate>false</LinksUpToDate>
  <CharactersWithSpaces>19042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372</cp:revision>
  <cp:lastPrinted>2025-03-20T06:57:00Z</cp:lastPrinted>
  <dcterms:created xsi:type="dcterms:W3CDTF">2025-01-06T08:31:00Z</dcterms:created>
  <dcterms:modified xsi:type="dcterms:W3CDTF">2025-04-10T01:59:00Z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eyJoZGlkIjoiYWE2NmZiMjQxMWZkNjYyMTE1OTEzZGE5ZDlkZjRjNzQifQ==</vt:lpwstr>
  </property>
  <property fmtid="{D5CDD505-2E9C-101B-9397-08002B2CF9AE}" pid="3" name="KSOProductBuildVer">
    <vt:lpwstr>2052-12.1.0.19770</vt:lpwstr>
  </property>
  <property fmtid="{D5CDD505-2E9C-101B-9397-08002B2CF9AE}" pid="4" name="ICV">
    <vt:lpwstr>4D6BAF310AFE490E89A3E5C7A9D1194E_12</vt:lpwstr>
  </property>
</Properties>
</file>